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28164" w14:textId="77777777" w:rsidR="008F13EB" w:rsidRPr="00EF4447" w:rsidRDefault="008F13EB" w:rsidP="008F13EB">
      <w:pPr>
        <w:pStyle w:val="a5"/>
        <w:spacing w:line="276" w:lineRule="auto"/>
        <w:rPr>
          <w:b/>
          <w:caps/>
          <w:smallCaps w:val="0"/>
          <w:sz w:val="19"/>
          <w:szCs w:val="19"/>
        </w:rPr>
      </w:pPr>
      <w:r w:rsidRPr="00EF4447">
        <w:rPr>
          <w:b/>
          <w:caps/>
          <w:smallCaps w:val="0"/>
          <w:sz w:val="19"/>
          <w:szCs w:val="19"/>
        </w:rPr>
        <w:t>Договор</w:t>
      </w:r>
    </w:p>
    <w:p w14:paraId="08BABE69" w14:textId="08EDFBF8" w:rsidR="008F13EB" w:rsidRPr="009711B6" w:rsidRDefault="008F13EB" w:rsidP="008F13EB">
      <w:pPr>
        <w:spacing w:line="276" w:lineRule="auto"/>
        <w:jc w:val="center"/>
        <w:rPr>
          <w:b/>
          <w:color w:val="000000"/>
          <w:u w:val="single"/>
        </w:rPr>
      </w:pPr>
      <w:r w:rsidRPr="00EF4447">
        <w:rPr>
          <w:b/>
          <w:caps/>
          <w:smallCaps/>
          <w:sz w:val="19"/>
          <w:szCs w:val="19"/>
        </w:rPr>
        <w:t>на транспортно-экспедиционное обслуживание № ТЭО</w:t>
      </w:r>
      <w:permStart w:id="1535662928" w:edGrp="everyone"/>
      <w:r w:rsidRPr="00EF4447">
        <w:rPr>
          <w:b/>
          <w:caps/>
          <w:smallCaps/>
          <w:sz w:val="19"/>
          <w:szCs w:val="19"/>
        </w:rPr>
        <w:t xml:space="preserve">ВЛ </w:t>
      </w:r>
      <w:r>
        <w:rPr>
          <w:b/>
          <w:caps/>
          <w:smallCaps/>
          <w:sz w:val="19"/>
          <w:szCs w:val="19"/>
        </w:rPr>
        <w:t>__/____</w:t>
      </w:r>
      <w:permEnd w:id="1535662928"/>
      <w:r>
        <w:rPr>
          <w:b/>
          <w:caps/>
          <w:smallCaps/>
          <w:sz w:val="19"/>
          <w:szCs w:val="19"/>
        </w:rPr>
        <w:t>-202</w:t>
      </w:r>
      <w:r w:rsidR="008C59BC">
        <w:rPr>
          <w:b/>
          <w:caps/>
          <w:smallCaps/>
          <w:sz w:val="19"/>
          <w:szCs w:val="19"/>
        </w:rPr>
        <w:t>6</w:t>
      </w:r>
    </w:p>
    <w:tbl>
      <w:tblPr>
        <w:tblW w:w="0" w:type="auto"/>
        <w:tblLook w:val="04A0" w:firstRow="1" w:lastRow="0" w:firstColumn="1" w:lastColumn="0" w:noHBand="0" w:noVBand="1"/>
      </w:tblPr>
      <w:tblGrid>
        <w:gridCol w:w="4666"/>
        <w:gridCol w:w="4689"/>
      </w:tblGrid>
      <w:tr w:rsidR="008F13EB" w:rsidRPr="00EF4447" w14:paraId="1A3305D3" w14:textId="77777777" w:rsidTr="00AB3071">
        <w:tc>
          <w:tcPr>
            <w:tcW w:w="5565" w:type="dxa"/>
          </w:tcPr>
          <w:p w14:paraId="7F2776E4" w14:textId="77777777" w:rsidR="008F13EB" w:rsidRDefault="008F13EB" w:rsidP="00AB3071">
            <w:pPr>
              <w:spacing w:line="276" w:lineRule="auto"/>
            </w:pPr>
          </w:p>
          <w:p w14:paraId="2809043D" w14:textId="77777777" w:rsidR="008F13EB" w:rsidRPr="00EF4447" w:rsidRDefault="008F13EB" w:rsidP="00AB3071">
            <w:pPr>
              <w:spacing w:line="276" w:lineRule="auto"/>
            </w:pPr>
            <w:r w:rsidRPr="00EF4447">
              <w:t xml:space="preserve">г. Владивосток  </w:t>
            </w:r>
          </w:p>
        </w:tc>
        <w:tc>
          <w:tcPr>
            <w:tcW w:w="5566" w:type="dxa"/>
          </w:tcPr>
          <w:p w14:paraId="7CF451ED" w14:textId="77777777" w:rsidR="008F13EB" w:rsidRDefault="008F13EB" w:rsidP="00AB3071">
            <w:pPr>
              <w:spacing w:line="276" w:lineRule="auto"/>
              <w:jc w:val="right"/>
            </w:pPr>
          </w:p>
          <w:p w14:paraId="43F7F306" w14:textId="12ABA645" w:rsidR="008F13EB" w:rsidRPr="00EF4447" w:rsidRDefault="008F13EB" w:rsidP="00AB3071">
            <w:pPr>
              <w:spacing w:line="276" w:lineRule="auto"/>
              <w:jc w:val="right"/>
            </w:pPr>
            <w:permStart w:id="1208120689" w:edGrp="everyone"/>
            <w:r w:rsidRPr="00EF4447">
              <w:t>«</w:t>
            </w:r>
            <w:r>
              <w:t>__</w:t>
            </w:r>
            <w:r w:rsidRPr="00EF4447">
              <w:t xml:space="preserve">» </w:t>
            </w:r>
            <w:r w:rsidR="008C59BC">
              <w:t>________2026</w:t>
            </w:r>
            <w:r w:rsidRPr="00EF4447">
              <w:t xml:space="preserve"> г.</w:t>
            </w:r>
            <w:permEnd w:id="1208120689"/>
          </w:p>
        </w:tc>
      </w:tr>
    </w:tbl>
    <w:p w14:paraId="34E0F276" w14:textId="7D4F2AB0" w:rsidR="00977C64" w:rsidRDefault="008F13EB" w:rsidP="00FE292D">
      <w:pPr>
        <w:pStyle w:val="ad"/>
        <w:spacing w:after="0" w:line="276" w:lineRule="auto"/>
        <w:ind w:firstLine="709"/>
        <w:jc w:val="both"/>
        <w:rPr>
          <w:sz w:val="20"/>
          <w:szCs w:val="20"/>
        </w:rPr>
      </w:pPr>
      <w:r w:rsidRPr="00EF4447">
        <w:rPr>
          <w:b/>
          <w:bCs/>
          <w:sz w:val="20"/>
          <w:szCs w:val="20"/>
        </w:rPr>
        <w:t>Общество с ограниченной ответственностью</w:t>
      </w:r>
      <w:r w:rsidRPr="00EF4447">
        <w:rPr>
          <w:bCs/>
          <w:sz w:val="20"/>
          <w:szCs w:val="20"/>
        </w:rPr>
        <w:t xml:space="preserve"> </w:t>
      </w:r>
      <w:r w:rsidRPr="00EF4447">
        <w:rPr>
          <w:b/>
          <w:bCs/>
          <w:sz w:val="20"/>
          <w:szCs w:val="20"/>
        </w:rPr>
        <w:t>«Фар Ист Логистик»</w:t>
      </w:r>
      <w:r w:rsidRPr="00EF4447">
        <w:rPr>
          <w:bCs/>
          <w:sz w:val="20"/>
          <w:szCs w:val="20"/>
        </w:rPr>
        <w:t>,</w:t>
      </w:r>
      <w:r w:rsidRPr="00EF4447">
        <w:rPr>
          <w:sz w:val="20"/>
          <w:szCs w:val="20"/>
        </w:rPr>
        <w:t xml:space="preserve"> именуемое в дальнейшем </w:t>
      </w:r>
      <w:r w:rsidRPr="00EF4447">
        <w:rPr>
          <w:b/>
          <w:bCs/>
          <w:sz w:val="20"/>
          <w:szCs w:val="20"/>
        </w:rPr>
        <w:t>«Экспедитор</w:t>
      </w:r>
      <w:r w:rsidRPr="00EF4447">
        <w:rPr>
          <w:b/>
          <w:sz w:val="20"/>
          <w:szCs w:val="20"/>
        </w:rPr>
        <w:t xml:space="preserve">», </w:t>
      </w:r>
      <w:r w:rsidRPr="00EF4447">
        <w:rPr>
          <w:sz w:val="20"/>
          <w:szCs w:val="20"/>
        </w:rPr>
        <w:t>в лице директора Михалец Евгения Александровича, действующего на основании Устава, и</w:t>
      </w:r>
      <w:r w:rsidRPr="00EF4447">
        <w:rPr>
          <w:b/>
          <w:sz w:val="20"/>
          <w:szCs w:val="20"/>
        </w:rPr>
        <w:t xml:space="preserve"> </w:t>
      </w:r>
      <w:permStart w:id="1643675578" w:edGrp="everyone"/>
      <w:r w:rsidRPr="001F45AF">
        <w:rPr>
          <w:b/>
          <w:sz w:val="20"/>
          <w:szCs w:val="20"/>
        </w:rPr>
        <w:t>Общество с ограниченной ответственностью «</w:t>
      </w:r>
      <w:r>
        <w:rPr>
          <w:b/>
          <w:sz w:val="20"/>
          <w:szCs w:val="20"/>
        </w:rPr>
        <w:t>__</w:t>
      </w:r>
      <w:r w:rsidRPr="00991A69">
        <w:rPr>
          <w:b/>
          <w:sz w:val="20"/>
          <w:szCs w:val="20"/>
        </w:rPr>
        <w:t>___</w:t>
      </w:r>
      <w:r>
        <w:rPr>
          <w:b/>
          <w:sz w:val="20"/>
          <w:szCs w:val="20"/>
        </w:rPr>
        <w:t>__»</w:t>
      </w:r>
      <w:permEnd w:id="1643675578"/>
      <w:r>
        <w:rPr>
          <w:b/>
          <w:sz w:val="20"/>
          <w:szCs w:val="20"/>
        </w:rPr>
        <w:t xml:space="preserve">, </w:t>
      </w:r>
      <w:r w:rsidRPr="00EF4447">
        <w:rPr>
          <w:sz w:val="20"/>
          <w:szCs w:val="20"/>
        </w:rPr>
        <w:t>именуем</w:t>
      </w:r>
      <w:permStart w:id="936706425" w:edGrp="everyone"/>
      <w:r w:rsidRPr="00EF4447">
        <w:rPr>
          <w:sz w:val="20"/>
          <w:szCs w:val="20"/>
        </w:rPr>
        <w:t>ое</w:t>
      </w:r>
      <w:permEnd w:id="936706425"/>
      <w:r w:rsidRPr="00EF4447">
        <w:rPr>
          <w:sz w:val="20"/>
          <w:szCs w:val="20"/>
        </w:rPr>
        <w:t xml:space="preserve"> в дальнейшем </w:t>
      </w:r>
      <w:r w:rsidRPr="00EF4447">
        <w:rPr>
          <w:b/>
          <w:sz w:val="20"/>
          <w:szCs w:val="20"/>
        </w:rPr>
        <w:t>«Клиент»</w:t>
      </w:r>
      <w:r w:rsidRPr="00EF4447">
        <w:rPr>
          <w:sz w:val="20"/>
          <w:szCs w:val="20"/>
        </w:rPr>
        <w:t xml:space="preserve">, в лице </w:t>
      </w:r>
      <w:permStart w:id="1690640064" w:edGrp="everyone"/>
      <w:r>
        <w:rPr>
          <w:sz w:val="20"/>
          <w:szCs w:val="20"/>
        </w:rPr>
        <w:t>директора______</w:t>
      </w:r>
      <w:permEnd w:id="1690640064"/>
      <w:r w:rsidRPr="00F30063">
        <w:rPr>
          <w:sz w:val="22"/>
          <w:szCs w:val="22"/>
        </w:rPr>
        <w:t>,</w:t>
      </w:r>
      <w:r>
        <w:rPr>
          <w:sz w:val="22"/>
          <w:szCs w:val="22"/>
        </w:rPr>
        <w:t xml:space="preserve"> </w:t>
      </w:r>
      <w:r w:rsidRPr="00EF4447">
        <w:rPr>
          <w:sz w:val="20"/>
          <w:szCs w:val="20"/>
        </w:rPr>
        <w:t>действующ</w:t>
      </w:r>
      <w:r>
        <w:rPr>
          <w:sz w:val="20"/>
          <w:szCs w:val="20"/>
        </w:rPr>
        <w:t>его</w:t>
      </w:r>
      <w:r w:rsidRPr="00EF4447">
        <w:rPr>
          <w:sz w:val="20"/>
          <w:szCs w:val="20"/>
        </w:rPr>
        <w:t xml:space="preserve"> на основании </w:t>
      </w:r>
      <w:permStart w:id="68895107" w:edGrp="everyone"/>
      <w:r>
        <w:rPr>
          <w:sz w:val="20"/>
          <w:szCs w:val="20"/>
        </w:rPr>
        <w:t>Устава</w:t>
      </w:r>
      <w:permEnd w:id="68895107"/>
      <w:r w:rsidRPr="00EF4447">
        <w:rPr>
          <w:sz w:val="20"/>
          <w:szCs w:val="20"/>
        </w:rPr>
        <w:t xml:space="preserve">, с другой стороны, при совместном упоминании именуемые «Стороны», заключили настоящий Договор о нижеследующем: </w:t>
      </w:r>
    </w:p>
    <w:p w14:paraId="0568228E" w14:textId="77777777" w:rsidR="008F13EB" w:rsidRPr="003E4718" w:rsidRDefault="008F13EB" w:rsidP="008F13EB">
      <w:pPr>
        <w:pStyle w:val="ae"/>
        <w:numPr>
          <w:ilvl w:val="0"/>
          <w:numId w:val="5"/>
        </w:numPr>
        <w:spacing w:before="120" w:line="360" w:lineRule="auto"/>
        <w:ind w:left="357" w:hanging="357"/>
        <w:jc w:val="center"/>
        <w:rPr>
          <w:b/>
          <w:bCs/>
        </w:rPr>
      </w:pPr>
      <w:r w:rsidRPr="00EF4447">
        <w:rPr>
          <w:b/>
          <w:bCs/>
        </w:rPr>
        <w:t>Предмет договора</w:t>
      </w:r>
    </w:p>
    <w:p w14:paraId="07024375" w14:textId="77777777" w:rsidR="008F13EB" w:rsidRPr="00EF4447" w:rsidRDefault="008F13EB" w:rsidP="00C20C3D">
      <w:pPr>
        <w:numPr>
          <w:ilvl w:val="1"/>
          <w:numId w:val="5"/>
        </w:numPr>
        <w:tabs>
          <w:tab w:val="left" w:pos="-180"/>
        </w:tabs>
        <w:suppressAutoHyphens/>
        <w:spacing w:line="276" w:lineRule="auto"/>
        <w:ind w:left="0" w:firstLine="567"/>
        <w:jc w:val="both"/>
        <w:rPr>
          <w:kern w:val="1"/>
          <w:lang w:eastAsia="ar-SA"/>
        </w:rPr>
      </w:pPr>
      <w:r w:rsidRPr="00EF4447">
        <w:t xml:space="preserve">Экспедитор обязуется организовать выполнение транспортно-экспедиционного обслуживания, связанного с перевозкой грузов Клиента автотранспортом, морским транспортом, железнодорожным транспортом, авиатранспортом, либо смешанным мультимодальным транспортом, а также выполнить иные виды транспортно-экспедиционного обслуживания по организации перемещения грузов в международном и внутрироссийском сообщении, а Клиент обязуется оплатить услуги Экспедитора. </w:t>
      </w:r>
    </w:p>
    <w:p w14:paraId="7CE296DF" w14:textId="77777777" w:rsidR="008F13EB" w:rsidRPr="00EF4447" w:rsidRDefault="008F13EB" w:rsidP="00C20C3D">
      <w:pPr>
        <w:numPr>
          <w:ilvl w:val="1"/>
          <w:numId w:val="5"/>
        </w:numPr>
        <w:tabs>
          <w:tab w:val="left" w:pos="-180"/>
        </w:tabs>
        <w:suppressAutoHyphens/>
        <w:spacing w:line="276" w:lineRule="auto"/>
        <w:ind w:left="0" w:firstLine="567"/>
        <w:jc w:val="both"/>
        <w:rPr>
          <w:kern w:val="1"/>
          <w:lang w:eastAsia="ar-SA"/>
        </w:rPr>
      </w:pPr>
      <w:r w:rsidRPr="00EF4447">
        <w:t xml:space="preserve">Номенклатура груза, объем, перечень услуг, условия оказания услуг, оказываемых Экспедитором Клиенту, определяются </w:t>
      </w:r>
      <w:r w:rsidRPr="00EF4447">
        <w:rPr>
          <w:bCs/>
        </w:rPr>
        <w:t>на основании Заявок (Поручений) Клиента</w:t>
      </w:r>
      <w:r w:rsidRPr="00EF4447">
        <w:t>.</w:t>
      </w:r>
    </w:p>
    <w:p w14:paraId="1BC2F222" w14:textId="24AD3F2B" w:rsidR="008F13EB" w:rsidRPr="002C68CE" w:rsidRDefault="00464482" w:rsidP="00C20C3D">
      <w:pPr>
        <w:pStyle w:val="ae"/>
        <w:numPr>
          <w:ilvl w:val="1"/>
          <w:numId w:val="5"/>
        </w:numPr>
        <w:spacing w:line="276" w:lineRule="auto"/>
        <w:ind w:left="0" w:firstLine="567"/>
        <w:jc w:val="both"/>
        <w:rPr>
          <w:bCs/>
          <w:strike/>
        </w:rPr>
      </w:pPr>
      <w:r w:rsidRPr="00464482">
        <w:rPr>
          <w:bCs/>
        </w:rPr>
        <w:t>Выполнение Экспедитором определенных настоящим договором услуг осуществляется на основании Заявок (Поручений) Клиента, составленных по форме Приложения № 1 к Договору</w:t>
      </w:r>
      <w:r w:rsidR="002C68CE" w:rsidRPr="002C68CE">
        <w:rPr>
          <w:bCs/>
        </w:rPr>
        <w:t>.</w:t>
      </w:r>
    </w:p>
    <w:p w14:paraId="5F07CA7E" w14:textId="08807A26" w:rsidR="00A702DD" w:rsidRPr="002C68CE" w:rsidRDefault="00C20C3D" w:rsidP="00C20C3D">
      <w:pPr>
        <w:pStyle w:val="ae"/>
        <w:numPr>
          <w:ilvl w:val="1"/>
          <w:numId w:val="5"/>
        </w:numPr>
        <w:spacing w:line="276" w:lineRule="auto"/>
        <w:ind w:left="0" w:firstLine="567"/>
        <w:jc w:val="both"/>
        <w:rPr>
          <w:bCs/>
        </w:rPr>
      </w:pPr>
      <w:r w:rsidRPr="002C68CE">
        <w:rPr>
          <w:bCs/>
        </w:rPr>
        <w:t>Экспедитор</w:t>
      </w:r>
      <w:r w:rsidR="00A702DD" w:rsidRPr="002C68CE">
        <w:rPr>
          <w:bCs/>
        </w:rPr>
        <w:t xml:space="preserve"> вправе отказаться от исполнения Заявки или не приступать к ее исполнению без возмещения </w:t>
      </w:r>
      <w:r w:rsidRPr="002C68CE">
        <w:rPr>
          <w:bCs/>
        </w:rPr>
        <w:t>Клиенту</w:t>
      </w:r>
      <w:r w:rsidR="00A702DD" w:rsidRPr="002C68CE">
        <w:rPr>
          <w:bCs/>
        </w:rPr>
        <w:t xml:space="preserve"> убытков в случае непредоставления необходимых документов и информации о свойствах груза, об условиях его перевозки и иной информации, необходимой для исполнения обязанностей </w:t>
      </w:r>
      <w:r w:rsidRPr="002C68CE">
        <w:rPr>
          <w:bCs/>
        </w:rPr>
        <w:t>Экспедитором</w:t>
      </w:r>
      <w:r w:rsidR="00A702DD" w:rsidRPr="002C68CE">
        <w:rPr>
          <w:bCs/>
        </w:rPr>
        <w:t xml:space="preserve"> по настоящему Договору, а также в случаях выявления в составе груза предметов и веществ, изъятых из гражданского оборота или ограниченно оборотоспособных, условия перевозки которых не соответствуют требованиям законодательства или в отношении которых у </w:t>
      </w:r>
      <w:r w:rsidRPr="002C68CE">
        <w:rPr>
          <w:bCs/>
        </w:rPr>
        <w:t>Экспедитора</w:t>
      </w:r>
      <w:r w:rsidR="00A702DD" w:rsidRPr="002C68CE">
        <w:rPr>
          <w:bCs/>
        </w:rPr>
        <w:t xml:space="preserve"> отсутствует возможность обеспечить соблюдение требований законодательства.</w:t>
      </w:r>
    </w:p>
    <w:p w14:paraId="7F00877F" w14:textId="4983E801" w:rsidR="00A702DD" w:rsidRPr="002C68CE" w:rsidRDefault="00A702DD" w:rsidP="00C20C3D">
      <w:pPr>
        <w:spacing w:line="276" w:lineRule="auto"/>
        <w:ind w:firstLine="567"/>
        <w:jc w:val="both"/>
        <w:rPr>
          <w:bCs/>
        </w:rPr>
      </w:pPr>
      <w:r w:rsidRPr="002C68CE">
        <w:rPr>
          <w:bCs/>
        </w:rPr>
        <w:t xml:space="preserve">При этом все дополнительные расходы, возникшие в связи с приостановкой и отказом </w:t>
      </w:r>
      <w:r w:rsidR="00F63537" w:rsidRPr="002C68CE">
        <w:rPr>
          <w:bCs/>
        </w:rPr>
        <w:t>Экспедитора</w:t>
      </w:r>
      <w:r w:rsidRPr="002C68CE">
        <w:rPr>
          <w:bCs/>
        </w:rPr>
        <w:t xml:space="preserve"> от оказания услуг по основаниям, указанным в настоящем пункте, оплачиваются </w:t>
      </w:r>
      <w:r w:rsidR="00F63537" w:rsidRPr="002C68CE">
        <w:rPr>
          <w:bCs/>
        </w:rPr>
        <w:t>Клиентом</w:t>
      </w:r>
      <w:r w:rsidRPr="002C68CE">
        <w:rPr>
          <w:bCs/>
        </w:rPr>
        <w:t xml:space="preserve">, в соответствии с п. </w:t>
      </w:r>
      <w:r w:rsidR="00F63537" w:rsidRPr="002C68CE">
        <w:rPr>
          <w:bCs/>
        </w:rPr>
        <w:t>3</w:t>
      </w:r>
      <w:r w:rsidRPr="002C68CE">
        <w:rPr>
          <w:bCs/>
        </w:rPr>
        <w:t>.</w:t>
      </w:r>
      <w:r w:rsidR="00F63537" w:rsidRPr="002C68CE">
        <w:rPr>
          <w:bCs/>
        </w:rPr>
        <w:t>8</w:t>
      </w:r>
      <w:r w:rsidRPr="002C68CE">
        <w:rPr>
          <w:bCs/>
        </w:rPr>
        <w:t xml:space="preserve"> настоящего Договора</w:t>
      </w:r>
    </w:p>
    <w:p w14:paraId="20CFC56A" w14:textId="77777777" w:rsidR="008F13EB" w:rsidRPr="00EF4447" w:rsidRDefault="008F13EB" w:rsidP="008F13EB">
      <w:pPr>
        <w:spacing w:before="120" w:line="360" w:lineRule="auto"/>
        <w:jc w:val="center"/>
        <w:rPr>
          <w:b/>
          <w:bCs/>
        </w:rPr>
      </w:pPr>
      <w:r w:rsidRPr="00EF4447">
        <w:rPr>
          <w:b/>
          <w:bCs/>
        </w:rPr>
        <w:t>2. Права и обязанности Экспедитора</w:t>
      </w:r>
    </w:p>
    <w:p w14:paraId="5DD53CC9" w14:textId="77777777" w:rsidR="008F13EB" w:rsidRPr="00EF4447" w:rsidRDefault="008F13EB" w:rsidP="008F13EB">
      <w:pPr>
        <w:tabs>
          <w:tab w:val="left" w:pos="0"/>
          <w:tab w:val="left" w:pos="567"/>
        </w:tabs>
        <w:suppressAutoHyphens/>
        <w:spacing w:line="276" w:lineRule="auto"/>
        <w:ind w:firstLine="567"/>
        <w:jc w:val="both"/>
        <w:rPr>
          <w:b/>
          <w:color w:val="000000"/>
        </w:rPr>
      </w:pPr>
      <w:r w:rsidRPr="00EF4447">
        <w:t xml:space="preserve">2.1. Организовывать подачу порожних контейнеров в места погрузки груза при необходимости, </w:t>
      </w:r>
      <w:r w:rsidRPr="00EF4447">
        <w:rPr>
          <w:color w:val="000000"/>
        </w:rPr>
        <w:t xml:space="preserve">осуществлять прием </w:t>
      </w:r>
      <w:r w:rsidRPr="00EF4447">
        <w:t xml:space="preserve">груженых контейнеров на складе Клиента, организовывать доставку контейнеров с грузом Клиента в морские порты и погрузку контейнеров на суда линий, обслуживающих Экспедитора, </w:t>
      </w:r>
      <w:r w:rsidRPr="00EF4447">
        <w:rPr>
          <w:color w:val="000000"/>
        </w:rPr>
        <w:t>в соответствии с условиями, согласованными Сторонами.</w:t>
      </w:r>
    </w:p>
    <w:p w14:paraId="5889DD95" w14:textId="77777777" w:rsidR="008F13EB" w:rsidRPr="00EF4447" w:rsidRDefault="008F13EB" w:rsidP="008F13EB">
      <w:pPr>
        <w:suppressAutoHyphens/>
        <w:spacing w:line="276" w:lineRule="auto"/>
        <w:ind w:firstLine="567"/>
        <w:jc w:val="both"/>
        <w:rPr>
          <w:b/>
          <w:color w:val="000000"/>
        </w:rPr>
      </w:pPr>
      <w:r w:rsidRPr="00EF4447">
        <w:rPr>
          <w:color w:val="000000"/>
        </w:rPr>
        <w:t>2.2.</w:t>
      </w:r>
      <w:r w:rsidRPr="00EF4447">
        <w:rPr>
          <w:b/>
          <w:color w:val="000000"/>
        </w:rPr>
        <w:t xml:space="preserve"> </w:t>
      </w:r>
      <w:r w:rsidRPr="00EF4447">
        <w:rPr>
          <w:color w:val="000000"/>
        </w:rPr>
        <w:t>По заявке (поручению) Клиента организовывать перевозку груза любым видом транспорта, в том числе мультимодальную перевозку груза. Вести учет перевозок грузов через порт. Осуществлять контроль за перевалкой внешнеторговых грузов, организовать их хранение в порту, на станции.</w:t>
      </w:r>
    </w:p>
    <w:p w14:paraId="3C0692EB" w14:textId="77777777" w:rsidR="008F13EB" w:rsidRPr="00EF4447" w:rsidRDefault="008F13EB" w:rsidP="008F13EB">
      <w:pPr>
        <w:tabs>
          <w:tab w:val="left" w:pos="0"/>
          <w:tab w:val="left" w:pos="567"/>
        </w:tabs>
        <w:suppressAutoHyphens/>
        <w:spacing w:line="276" w:lineRule="auto"/>
        <w:jc w:val="both"/>
        <w:rPr>
          <w:b/>
          <w:color w:val="000000"/>
        </w:rPr>
      </w:pPr>
      <w:r w:rsidRPr="00EF4447">
        <w:tab/>
        <w:t xml:space="preserve">2.3. Заключать от своего имени и за счет </w:t>
      </w:r>
      <w:r w:rsidRPr="00EF4447">
        <w:rPr>
          <w:bCs/>
        </w:rPr>
        <w:t>Клиента</w:t>
      </w:r>
      <w:r w:rsidRPr="00EF4447">
        <w:t xml:space="preserve"> договоры на перевозку и транспортно-экспедиционное обслуживание грузов с российскими и иностранными перевозчиками, а также транспортно – экспедиторскими организациями, необходимых для исполнения поручения Клиента.</w:t>
      </w:r>
    </w:p>
    <w:p w14:paraId="633F0986" w14:textId="77777777" w:rsidR="008F13EB" w:rsidRPr="00EF4447" w:rsidRDefault="008F13EB" w:rsidP="008F13EB">
      <w:pPr>
        <w:numPr>
          <w:ilvl w:val="1"/>
          <w:numId w:val="6"/>
        </w:numPr>
        <w:tabs>
          <w:tab w:val="left" w:pos="0"/>
          <w:tab w:val="left" w:pos="993"/>
        </w:tabs>
        <w:suppressAutoHyphens/>
        <w:spacing w:line="276" w:lineRule="auto"/>
        <w:ind w:left="0" w:firstLine="567"/>
        <w:jc w:val="both"/>
        <w:rPr>
          <w:b/>
          <w:color w:val="000000"/>
        </w:rPr>
      </w:pPr>
      <w:r w:rsidRPr="00EF4447">
        <w:rPr>
          <w:color w:val="000000"/>
        </w:rPr>
        <w:t>Готовить и визировать в соответствии с действующими правилами и инструкциями Клиента товаротранспортные (перевозочные), таможенные транзитные и прочие докумен</w:t>
      </w:r>
      <w:r w:rsidRPr="00EF4447">
        <w:rPr>
          <w:color w:val="000000"/>
        </w:rPr>
        <w:softHyphen/>
        <w:t xml:space="preserve">ты. </w:t>
      </w:r>
    </w:p>
    <w:p w14:paraId="045D56D0" w14:textId="77777777" w:rsidR="008F13EB" w:rsidRPr="00EF4447" w:rsidRDefault="008F13EB" w:rsidP="008F13EB">
      <w:pPr>
        <w:numPr>
          <w:ilvl w:val="1"/>
          <w:numId w:val="6"/>
        </w:numPr>
        <w:tabs>
          <w:tab w:val="left" w:pos="0"/>
          <w:tab w:val="left" w:pos="993"/>
        </w:tabs>
        <w:suppressAutoHyphens/>
        <w:spacing w:line="276" w:lineRule="auto"/>
        <w:ind w:left="0" w:firstLine="567"/>
        <w:jc w:val="both"/>
        <w:rPr>
          <w:b/>
          <w:color w:val="000000"/>
        </w:rPr>
      </w:pPr>
      <w:r w:rsidRPr="00EF4447">
        <w:rPr>
          <w:color w:val="000000"/>
        </w:rPr>
        <w:t>По указанию Клиента и за его счет в течение 5 (пяти) рабочих дней с момента получения письменного распоряжения Клиента, не ранее 3 (трех) рабочих дней с момента выписки коносамента, организовать отправку курьерской почтой (</w:t>
      </w:r>
      <w:r w:rsidRPr="00EF4447">
        <w:rPr>
          <w:color w:val="000000"/>
          <w:lang w:val="en-US"/>
        </w:rPr>
        <w:t>DHL</w:t>
      </w:r>
      <w:r w:rsidRPr="00EF4447">
        <w:rPr>
          <w:color w:val="000000"/>
        </w:rPr>
        <w:t xml:space="preserve">, </w:t>
      </w:r>
      <w:r w:rsidRPr="00EF4447">
        <w:rPr>
          <w:color w:val="000000"/>
          <w:lang w:val="en-US"/>
        </w:rPr>
        <w:t>FedEx</w:t>
      </w:r>
      <w:r w:rsidRPr="00EF4447">
        <w:rPr>
          <w:color w:val="000000"/>
        </w:rPr>
        <w:t xml:space="preserve"> и др.) оригиналы следующих документов:</w:t>
      </w:r>
    </w:p>
    <w:p w14:paraId="0BD82A14" w14:textId="77777777" w:rsidR="008F13EB" w:rsidRPr="00EF4447" w:rsidRDefault="008F13EB" w:rsidP="008F13EB">
      <w:pPr>
        <w:spacing w:line="276" w:lineRule="auto"/>
        <w:ind w:firstLine="567"/>
        <w:jc w:val="both"/>
      </w:pPr>
      <w:r w:rsidRPr="00EF4447">
        <w:t xml:space="preserve">- полный комплект оригиналов коносамента (если были выпущены оригиналы); </w:t>
      </w:r>
    </w:p>
    <w:p w14:paraId="7ED303CC" w14:textId="77777777" w:rsidR="008F13EB" w:rsidRPr="00EF4447" w:rsidRDefault="008F13EB" w:rsidP="008F13EB">
      <w:pPr>
        <w:spacing w:line="276" w:lineRule="auto"/>
        <w:ind w:firstLine="567"/>
        <w:jc w:val="both"/>
      </w:pPr>
      <w:r w:rsidRPr="00EF4447">
        <w:t>- инвойса;</w:t>
      </w:r>
    </w:p>
    <w:p w14:paraId="0045B4B4" w14:textId="77777777" w:rsidR="008F13EB" w:rsidRPr="00EF4447" w:rsidRDefault="008F13EB" w:rsidP="008F13EB">
      <w:pPr>
        <w:spacing w:line="276" w:lineRule="auto"/>
        <w:ind w:firstLine="567"/>
        <w:jc w:val="both"/>
      </w:pPr>
      <w:r w:rsidRPr="00EF4447">
        <w:t>- спецификации (упаковочный лист);</w:t>
      </w:r>
    </w:p>
    <w:p w14:paraId="0D322028" w14:textId="77777777" w:rsidR="008F13EB" w:rsidRPr="00EF4447" w:rsidRDefault="008F13EB" w:rsidP="008F13EB">
      <w:pPr>
        <w:spacing w:line="276" w:lineRule="auto"/>
        <w:ind w:firstLine="567"/>
        <w:jc w:val="both"/>
      </w:pPr>
      <w:r w:rsidRPr="00EF4447">
        <w:t>- фитосанитарного сертификата;</w:t>
      </w:r>
    </w:p>
    <w:p w14:paraId="57084BF0" w14:textId="77777777" w:rsidR="008F13EB" w:rsidRPr="00EF4447" w:rsidRDefault="008F13EB" w:rsidP="008F13EB">
      <w:pPr>
        <w:spacing w:line="276" w:lineRule="auto"/>
        <w:ind w:firstLine="567"/>
        <w:jc w:val="both"/>
      </w:pPr>
      <w:r w:rsidRPr="00EF4447">
        <w:t>- сертификат радиационной безопасности;</w:t>
      </w:r>
    </w:p>
    <w:p w14:paraId="7456213F" w14:textId="77777777" w:rsidR="008F13EB" w:rsidRPr="00EF4447" w:rsidRDefault="008F13EB" w:rsidP="008F13EB">
      <w:pPr>
        <w:spacing w:line="276" w:lineRule="auto"/>
        <w:ind w:firstLine="567"/>
        <w:jc w:val="both"/>
        <w:rPr>
          <w:color w:val="000000"/>
        </w:rPr>
      </w:pPr>
      <w:r w:rsidRPr="00EF4447">
        <w:rPr>
          <w:color w:val="000000"/>
        </w:rPr>
        <w:t>- страховой полис.</w:t>
      </w:r>
    </w:p>
    <w:p w14:paraId="27467476" w14:textId="77777777" w:rsidR="008F13EB" w:rsidRPr="00EF4447" w:rsidRDefault="008F13EB" w:rsidP="008F13EB">
      <w:pPr>
        <w:spacing w:line="276" w:lineRule="auto"/>
        <w:ind w:firstLine="567"/>
        <w:jc w:val="both"/>
        <w:rPr>
          <w:color w:val="000000"/>
        </w:rPr>
      </w:pPr>
      <w:r w:rsidRPr="00EF4447">
        <w:rPr>
          <w:color w:val="000000"/>
        </w:rPr>
        <w:t>2.6. Предоставлять Клиенту по его просьбе информацию о стоимости перевозок грузов различными видами транспорта.</w:t>
      </w:r>
    </w:p>
    <w:p w14:paraId="54EE8F09" w14:textId="77777777" w:rsidR="008F13EB" w:rsidRPr="00EF4447" w:rsidRDefault="008F13EB" w:rsidP="008F13EB">
      <w:pPr>
        <w:spacing w:line="276" w:lineRule="auto"/>
        <w:ind w:firstLine="567"/>
        <w:jc w:val="both"/>
        <w:rPr>
          <w:color w:val="000000"/>
        </w:rPr>
      </w:pPr>
      <w:r w:rsidRPr="00EF4447">
        <w:rPr>
          <w:color w:val="000000"/>
        </w:rPr>
        <w:lastRenderedPageBreak/>
        <w:t xml:space="preserve">2.7. </w:t>
      </w:r>
      <w:r w:rsidRPr="00EF4447">
        <w:t>По согласованию сторон выполняет другие поручения Клиента с возмещением расходов в порядке, установленным настоящим договором.</w:t>
      </w:r>
    </w:p>
    <w:p w14:paraId="5EF220A3" w14:textId="77777777" w:rsidR="008F13EB" w:rsidRPr="00EF4447" w:rsidRDefault="008F13EB" w:rsidP="008F13EB">
      <w:pPr>
        <w:spacing w:line="276" w:lineRule="auto"/>
        <w:ind w:firstLine="567"/>
        <w:jc w:val="both"/>
        <w:rPr>
          <w:color w:val="000000"/>
        </w:rPr>
      </w:pPr>
      <w:r w:rsidRPr="00EF4447">
        <w:rPr>
          <w:color w:val="000000"/>
        </w:rPr>
        <w:t xml:space="preserve">2.8. </w:t>
      </w:r>
      <w:r w:rsidRPr="00EF4447">
        <w:t xml:space="preserve">Получение прибывшего по Заявке (Поручению) Клиента контейнера с грузом в пункте его прибытия и уведомление </w:t>
      </w:r>
      <w:r w:rsidRPr="00EF4447">
        <w:rPr>
          <w:bCs/>
        </w:rPr>
        <w:t>Клиента</w:t>
      </w:r>
      <w:r w:rsidRPr="00EF4447">
        <w:t xml:space="preserve"> о прибытии.</w:t>
      </w:r>
    </w:p>
    <w:p w14:paraId="09DAFB4A" w14:textId="77777777" w:rsidR="008F13EB" w:rsidRPr="00EF4447" w:rsidRDefault="008F13EB" w:rsidP="008F13EB">
      <w:pPr>
        <w:spacing w:line="276" w:lineRule="auto"/>
        <w:ind w:firstLine="567"/>
        <w:jc w:val="both"/>
        <w:rPr>
          <w:color w:val="000000"/>
        </w:rPr>
      </w:pPr>
      <w:r w:rsidRPr="00EF4447">
        <w:rPr>
          <w:color w:val="000000"/>
        </w:rPr>
        <w:t xml:space="preserve">2.9. </w:t>
      </w:r>
      <w:r w:rsidRPr="00EF4447">
        <w:t>Доставка контейнера с грузом получателю, указанному в поручении Клиента.</w:t>
      </w:r>
    </w:p>
    <w:p w14:paraId="30E6F2D7" w14:textId="7C2D50DE" w:rsidR="008F13EB" w:rsidRPr="00EF4447" w:rsidRDefault="008F13EB" w:rsidP="008F13EB">
      <w:pPr>
        <w:spacing w:line="276" w:lineRule="auto"/>
        <w:ind w:firstLine="567"/>
        <w:jc w:val="both"/>
        <w:rPr>
          <w:color w:val="000000"/>
        </w:rPr>
      </w:pPr>
      <w:r w:rsidRPr="00EF4447">
        <w:rPr>
          <w:color w:val="000000"/>
        </w:rPr>
        <w:t xml:space="preserve">2.10. </w:t>
      </w:r>
      <w:r w:rsidRPr="00EF4447">
        <w:t xml:space="preserve">Экспедитор вправе удерживать находящийся в его распоряжении груз до оплаты </w:t>
      </w:r>
      <w:r w:rsidR="002C68CE" w:rsidRPr="00EF4447">
        <w:t>Клиентом услуг Экспедитора и возмещения,</w:t>
      </w:r>
      <w:r w:rsidRPr="00EF4447">
        <w:t xml:space="preserve"> понесенных Экспедитором в интересах Клиента расходов или до предоставления Клиентом надлежащего обеспечения исполнения своих обязательств в части </w:t>
      </w:r>
      <w:r w:rsidR="002C68CE" w:rsidRPr="00EF4447">
        <w:t>оплаты услуг Экспедитора и возмещения,</w:t>
      </w:r>
      <w:r w:rsidRPr="00EF4447">
        <w:t xml:space="preserve"> понесенных Экспедитором в интересах Клиента расходов. 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Клиент. Если в течение 10 дней с момента получения уведомления об удержании груза, Клиент не оплатит причитающиеся Экспедитору суммы, Экспедитор вправе реализовать удерживаемое имущество.</w:t>
      </w:r>
    </w:p>
    <w:p w14:paraId="26FEFB59" w14:textId="77777777" w:rsidR="008F13EB" w:rsidRPr="002C68CE" w:rsidRDefault="008F13EB" w:rsidP="008F13EB">
      <w:pPr>
        <w:spacing w:line="276" w:lineRule="auto"/>
        <w:ind w:firstLine="567"/>
        <w:jc w:val="both"/>
        <w:rPr>
          <w:color w:val="000000"/>
        </w:rPr>
      </w:pPr>
      <w:r w:rsidRPr="00EF4447">
        <w:rPr>
          <w:color w:val="000000"/>
        </w:rPr>
        <w:t xml:space="preserve">2.11. </w:t>
      </w:r>
      <w:r w:rsidRPr="00EF4447">
        <w:t xml:space="preserve">Осуществление за свой счет расчетов за </w:t>
      </w:r>
      <w:r w:rsidRPr="002C68CE">
        <w:t xml:space="preserve">перевозки грузов с перевозчиками и транспортно – экспедиторскими организациями. </w:t>
      </w:r>
    </w:p>
    <w:p w14:paraId="1EFD459F" w14:textId="1CCA1918" w:rsidR="008F13EB" w:rsidRPr="002C68CE" w:rsidRDefault="008F13EB" w:rsidP="008F13EB">
      <w:pPr>
        <w:tabs>
          <w:tab w:val="left" w:pos="993"/>
        </w:tabs>
        <w:spacing w:line="276" w:lineRule="auto"/>
        <w:ind w:firstLine="567"/>
        <w:jc w:val="both"/>
      </w:pPr>
      <w:r w:rsidRPr="002C68CE">
        <w:rPr>
          <w:color w:val="000000"/>
        </w:rPr>
        <w:t xml:space="preserve">2.12. </w:t>
      </w:r>
      <w:r w:rsidRPr="002C68CE">
        <w:t xml:space="preserve">Экспедитором не принимаются к перевозке </w:t>
      </w:r>
      <w:r w:rsidR="00466B0F" w:rsidRPr="002C68CE">
        <w:rPr>
          <w:color w:val="000000" w:themeColor="text1"/>
        </w:rPr>
        <w:t>товары,</w:t>
      </w:r>
      <w:r w:rsidRPr="002C68CE">
        <w:rPr>
          <w:color w:val="000000" w:themeColor="text1"/>
        </w:rPr>
        <w:t xml:space="preserve"> </w:t>
      </w:r>
      <w:r w:rsidR="00466B0F" w:rsidRPr="002C68CE">
        <w:rPr>
          <w:bCs/>
          <w:color w:val="000000" w:themeColor="text1"/>
        </w:rPr>
        <w:t>изъяты</w:t>
      </w:r>
      <w:r w:rsidR="00466B0F" w:rsidRPr="002C68CE">
        <w:rPr>
          <w:rFonts w:eastAsiaTheme="minorEastAsia"/>
          <w:bCs/>
          <w:color w:val="000000" w:themeColor="text1"/>
          <w:lang w:eastAsia="zh-CN"/>
        </w:rPr>
        <w:t>е</w:t>
      </w:r>
      <w:r w:rsidR="00466B0F" w:rsidRPr="002C68CE">
        <w:rPr>
          <w:bCs/>
          <w:color w:val="000000" w:themeColor="text1"/>
        </w:rPr>
        <w:t xml:space="preserve"> из гражданского оборота </w:t>
      </w:r>
      <w:r w:rsidRPr="002C68CE">
        <w:t>и другие опасные грузы. Скоропортящиеся и иные грузы, требующие специальных условий перевозки, принимаются Экспедитором только при представлении Клиентом в письменной форме информации об условиях их транспортировки.</w:t>
      </w:r>
    </w:p>
    <w:p w14:paraId="7564B8C1" w14:textId="77777777" w:rsidR="008F13EB" w:rsidRPr="003E4718" w:rsidRDefault="008F13EB" w:rsidP="008F13EB">
      <w:pPr>
        <w:tabs>
          <w:tab w:val="left" w:pos="993"/>
        </w:tabs>
        <w:spacing w:line="276" w:lineRule="auto"/>
        <w:ind w:firstLine="567"/>
        <w:jc w:val="both"/>
      </w:pPr>
      <w:r w:rsidRPr="002C68CE">
        <w:t>2.13. Экспедитор имеет право исполнять свои обязанности</w:t>
      </w:r>
      <w:r w:rsidRPr="00EF4447">
        <w:t xml:space="preserve"> по настоящему договору лично или привлечь к исполнению своих обязанностей другие лица. Возложение исполнения обязательств по настоящему договору на третьих лиц не освобождает Экспедитора от ответственности перед клиентом за исполнение настоящего договора.</w:t>
      </w:r>
    </w:p>
    <w:p w14:paraId="3410B5B5" w14:textId="77777777" w:rsidR="008F13EB" w:rsidRPr="003E4718" w:rsidRDefault="008F13EB" w:rsidP="008F13EB">
      <w:pPr>
        <w:pStyle w:val="ae"/>
        <w:numPr>
          <w:ilvl w:val="0"/>
          <w:numId w:val="6"/>
        </w:numPr>
        <w:spacing w:before="120" w:line="360" w:lineRule="auto"/>
        <w:jc w:val="center"/>
        <w:rPr>
          <w:b/>
        </w:rPr>
      </w:pPr>
      <w:r w:rsidRPr="00EF4447">
        <w:rPr>
          <w:b/>
        </w:rPr>
        <w:t>Права и обязанности Клиента</w:t>
      </w:r>
    </w:p>
    <w:p w14:paraId="0017A252" w14:textId="488EEAA7" w:rsidR="008F13EB" w:rsidRPr="002C68CE" w:rsidRDefault="008F13EB" w:rsidP="008F13EB">
      <w:pPr>
        <w:tabs>
          <w:tab w:val="left" w:pos="709"/>
        </w:tabs>
        <w:suppressAutoHyphens/>
        <w:spacing w:line="276" w:lineRule="auto"/>
        <w:jc w:val="both"/>
      </w:pPr>
      <w:r w:rsidRPr="00EF4447">
        <w:tab/>
        <w:t xml:space="preserve">3.1. Предоставить </w:t>
      </w:r>
      <w:r w:rsidRPr="002C68CE">
        <w:t>Экспедитору Заявку (Поручение) с полной, точной и достоверной информацией об объе</w:t>
      </w:r>
      <w:r w:rsidR="00466B0F" w:rsidRPr="002C68CE">
        <w:t>мах и свойствах груза, характере</w:t>
      </w:r>
      <w:r w:rsidRPr="002C68CE">
        <w:t xml:space="preserve"> груза, </w:t>
      </w:r>
      <w:r w:rsidR="007A3C15" w:rsidRPr="002C68CE">
        <w:t xml:space="preserve">информацию и документы о свойствах груза, в том числе о наличии в составе груза предметов и веществ, изъятых из гражданского оборота или ограниченно оборотоспособных, </w:t>
      </w:r>
      <w:r w:rsidR="00466B0F" w:rsidRPr="002C68CE">
        <w:t xml:space="preserve"> о дате</w:t>
      </w:r>
      <w:r w:rsidRPr="002C68CE">
        <w:t xml:space="preserve"> подачи транспорта под загрузку, об условиях его перевозки, страны, города, адреса загрузок (маршрута загруз</w:t>
      </w:r>
      <w:r w:rsidR="00860216" w:rsidRPr="002C68CE">
        <w:t>ок), контактных телефонов, месте</w:t>
      </w:r>
      <w:r w:rsidRPr="002C68CE">
        <w:t xml:space="preserve"> доставки груза, иную информацию по требованию Экспедитора, необходимую для исполнения им обязательств, предусмотренных настоящим договором.</w:t>
      </w:r>
    </w:p>
    <w:p w14:paraId="755DD0B9" w14:textId="77777777" w:rsidR="00E164DD" w:rsidRPr="002C68CE" w:rsidRDefault="00E164DD" w:rsidP="008F13EB">
      <w:pPr>
        <w:tabs>
          <w:tab w:val="left" w:pos="709"/>
        </w:tabs>
        <w:suppressAutoHyphens/>
        <w:spacing w:line="276" w:lineRule="auto"/>
        <w:jc w:val="both"/>
        <w:rPr>
          <w:bCs/>
        </w:rPr>
      </w:pPr>
      <w:r w:rsidRPr="002C68CE">
        <w:rPr>
          <w:b/>
        </w:rPr>
        <w:tab/>
      </w:r>
      <w:r w:rsidRPr="002C68CE">
        <w:rPr>
          <w:bCs/>
        </w:rPr>
        <w:t xml:space="preserve">В случае представления неполной информации или документов Клиент по запросу Экспедитора обязан предоставить необходимые дополнительные документы и информацию до даты начала оказания услуг. </w:t>
      </w:r>
    </w:p>
    <w:p w14:paraId="7A42F3A6" w14:textId="0D7B9717" w:rsidR="00E164DD" w:rsidRPr="002C68CE" w:rsidRDefault="00E164DD" w:rsidP="008F13EB">
      <w:pPr>
        <w:tabs>
          <w:tab w:val="left" w:pos="709"/>
        </w:tabs>
        <w:suppressAutoHyphens/>
        <w:spacing w:line="276" w:lineRule="auto"/>
        <w:jc w:val="both"/>
        <w:rPr>
          <w:bCs/>
        </w:rPr>
      </w:pPr>
      <w:r w:rsidRPr="002C68CE">
        <w:rPr>
          <w:bCs/>
        </w:rPr>
        <w:tab/>
        <w:t xml:space="preserve">В случае несвоевременного предоставления или представления неполной информации или документов о грузе, заявленном к перевозке, в том числе, содержащем предметы и вещества, изъятые из гражданского оборота или ограниченно оборотоспособные, срок начала оказания услуг по такой Заявке переносится до момента завершения подготовки к исполнению Заявки после предоставления </w:t>
      </w:r>
      <w:r w:rsidR="00F63537" w:rsidRPr="002C68CE">
        <w:rPr>
          <w:bCs/>
        </w:rPr>
        <w:t>Клиентом</w:t>
      </w:r>
      <w:r w:rsidRPr="002C68CE">
        <w:rPr>
          <w:bCs/>
        </w:rPr>
        <w:t xml:space="preserve"> полной информации и документов.</w:t>
      </w:r>
    </w:p>
    <w:p w14:paraId="25BAD4CB" w14:textId="77777777" w:rsidR="008F13EB" w:rsidRPr="002C68CE" w:rsidRDefault="008F13EB" w:rsidP="008F13EB">
      <w:pPr>
        <w:tabs>
          <w:tab w:val="left" w:pos="709"/>
        </w:tabs>
        <w:suppressAutoHyphens/>
        <w:spacing w:line="276" w:lineRule="auto"/>
        <w:jc w:val="both"/>
        <w:rPr>
          <w:b/>
          <w:color w:val="000000"/>
        </w:rPr>
      </w:pPr>
      <w:r w:rsidRPr="002C68CE">
        <w:rPr>
          <w:b/>
          <w:color w:val="000000"/>
        </w:rPr>
        <w:tab/>
      </w:r>
      <w:r w:rsidRPr="002C68CE">
        <w:rPr>
          <w:color w:val="000000"/>
        </w:rPr>
        <w:t>3.2.</w:t>
      </w:r>
      <w:r w:rsidRPr="002C68CE">
        <w:rPr>
          <w:b/>
          <w:color w:val="000000"/>
        </w:rPr>
        <w:t xml:space="preserve"> </w:t>
      </w:r>
      <w:r w:rsidRPr="002C68CE">
        <w:t>Перед началом погрузки инспектировать порожние контейнеры на предмет их пригодности для перевозки груза, указанного в поручении Экспедитору.</w:t>
      </w:r>
    </w:p>
    <w:p w14:paraId="0B8241A6" w14:textId="7A98B975" w:rsidR="008F13EB" w:rsidRPr="00EF4447" w:rsidRDefault="008F13EB" w:rsidP="008F13EB">
      <w:pPr>
        <w:tabs>
          <w:tab w:val="left" w:pos="709"/>
        </w:tabs>
        <w:suppressAutoHyphens/>
        <w:spacing w:line="276" w:lineRule="auto"/>
        <w:jc w:val="both"/>
        <w:rPr>
          <w:b/>
          <w:color w:val="000000"/>
        </w:rPr>
      </w:pPr>
      <w:r w:rsidRPr="002C68CE">
        <w:rPr>
          <w:color w:val="000000"/>
        </w:rPr>
        <w:tab/>
        <w:t xml:space="preserve">3.3. </w:t>
      </w:r>
      <w:r w:rsidRPr="002C68CE">
        <w:t>Обеспечивать своевременную и правильную загрузку контейнера в день подачи транспорта под загрузку согласно Заявке (Поручению), пломбирование контейнера отправителем,</w:t>
      </w:r>
      <w:r w:rsidR="00466B0F" w:rsidRPr="002C68CE">
        <w:t xml:space="preserve"> указанным в Заявке (Поручении)</w:t>
      </w:r>
      <w:r w:rsidR="00860216" w:rsidRPr="002C68CE">
        <w:t xml:space="preserve">. Загрузка должна </w:t>
      </w:r>
      <w:r w:rsidR="00466B0F" w:rsidRPr="002C68CE">
        <w:t>соответств</w:t>
      </w:r>
      <w:r w:rsidR="00860216" w:rsidRPr="002C68CE">
        <w:t>овать</w:t>
      </w:r>
      <w:r w:rsidR="00466B0F" w:rsidRPr="002C68CE">
        <w:t xml:space="preserve"> техническим</w:t>
      </w:r>
      <w:r w:rsidRPr="002C68CE">
        <w:t xml:space="preserve"> норм</w:t>
      </w:r>
      <w:r w:rsidR="00466B0F" w:rsidRPr="002C68CE">
        <w:t>ам</w:t>
      </w:r>
      <w:r w:rsidRPr="002C68CE">
        <w:t xml:space="preserve"> загрузки контейнеров</w:t>
      </w:r>
      <w:r w:rsidR="00860216" w:rsidRPr="002C68CE">
        <w:t xml:space="preserve"> для разных видов транспорта</w:t>
      </w:r>
      <w:r w:rsidR="00466B0F" w:rsidRPr="002C68CE">
        <w:t>, если иное не оговорено</w:t>
      </w:r>
      <w:r w:rsidR="00860216" w:rsidRPr="002C68CE">
        <w:t xml:space="preserve"> в Заявке (Пору</w:t>
      </w:r>
      <w:r w:rsidR="00466B0F" w:rsidRPr="002C68CE">
        <w:t>чении) и не подтверждено Экспедитором</w:t>
      </w:r>
      <w:r w:rsidR="002C68CE" w:rsidRPr="002C68CE">
        <w:t>.</w:t>
      </w:r>
      <w:r w:rsidRPr="002C68CE">
        <w:t xml:space="preserve"> Клиент обеспечивает соответствие груза по ассортименту, количеству и качеству данным, указанным в поручении Экспедитору и в транспортной железнодорожной накладной, не допускает вложения грузов,</w:t>
      </w:r>
      <w:r w:rsidRPr="00EF4447">
        <w:t xml:space="preserve"> не указанных в поручении</w:t>
      </w:r>
      <w:r w:rsidRPr="00EF4447">
        <w:rPr>
          <w:b/>
        </w:rPr>
        <w:t>.</w:t>
      </w:r>
    </w:p>
    <w:p w14:paraId="1F1D2C83" w14:textId="77777777" w:rsidR="008F13EB" w:rsidRPr="00EF4447" w:rsidRDefault="008F13EB" w:rsidP="008F13EB">
      <w:pPr>
        <w:tabs>
          <w:tab w:val="left" w:pos="709"/>
        </w:tabs>
        <w:suppressAutoHyphens/>
        <w:spacing w:line="276" w:lineRule="auto"/>
        <w:jc w:val="both"/>
        <w:rPr>
          <w:color w:val="000000"/>
        </w:rPr>
      </w:pPr>
      <w:r w:rsidRPr="00EF4447">
        <w:rPr>
          <w:b/>
          <w:color w:val="000000"/>
        </w:rPr>
        <w:tab/>
      </w:r>
      <w:r w:rsidRPr="00EF4447">
        <w:rPr>
          <w:color w:val="000000"/>
        </w:rPr>
        <w:t>3.4. Предъявить к перевозке грузы в надлежащей таре и упаковке, предохраняющей груз от порчи и повреждения в пути следования и во время перевалки, а также обеспечить правильную укладку груза согласно ГОСТам, Правилам перевозок грузов или согласованную с транспортными организациями.</w:t>
      </w:r>
    </w:p>
    <w:p w14:paraId="3D4161B3" w14:textId="77777777" w:rsidR="008F13EB" w:rsidRPr="00EF4447" w:rsidRDefault="008F13EB" w:rsidP="008F13EB">
      <w:pPr>
        <w:tabs>
          <w:tab w:val="left" w:pos="709"/>
        </w:tabs>
        <w:suppressAutoHyphens/>
        <w:spacing w:line="276" w:lineRule="auto"/>
        <w:jc w:val="both"/>
        <w:rPr>
          <w:color w:val="000000"/>
        </w:rPr>
      </w:pPr>
      <w:r w:rsidRPr="00EF4447">
        <w:rPr>
          <w:color w:val="000000"/>
        </w:rPr>
        <w:tab/>
        <w:t xml:space="preserve">3.5. </w:t>
      </w:r>
      <w:r w:rsidRPr="00EF4447">
        <w:t>Обеспечить сопровождение перевозимого груза полным комплектом надлежаще оформленных документов, в соответствии с установленными правилами и ГОСТами, относящимися непосредственно к перевозимому грузу, своевременно оформлять таможенные документы.</w:t>
      </w:r>
    </w:p>
    <w:p w14:paraId="104DEE24" w14:textId="77777777" w:rsidR="008F13EB" w:rsidRPr="00EF4447" w:rsidRDefault="008F13EB" w:rsidP="008F13EB">
      <w:pPr>
        <w:tabs>
          <w:tab w:val="left" w:pos="709"/>
        </w:tabs>
        <w:suppressAutoHyphens/>
        <w:spacing w:line="276" w:lineRule="auto"/>
        <w:jc w:val="both"/>
        <w:rPr>
          <w:color w:val="000000"/>
        </w:rPr>
      </w:pPr>
      <w:r w:rsidRPr="00EF4447">
        <w:rPr>
          <w:color w:val="000000"/>
        </w:rPr>
        <w:tab/>
        <w:t>3.6. Оплачивать Экспедитору расходы за услуги, предоставляемые по настоящему договору, по ставкам и условиям, согласованным Сторонами.</w:t>
      </w:r>
    </w:p>
    <w:p w14:paraId="18B593F4" w14:textId="77777777" w:rsidR="008F13EB" w:rsidRPr="00EF4447" w:rsidRDefault="008F13EB" w:rsidP="008F13EB">
      <w:pPr>
        <w:tabs>
          <w:tab w:val="left" w:pos="709"/>
        </w:tabs>
        <w:suppressAutoHyphens/>
        <w:spacing w:line="276" w:lineRule="auto"/>
        <w:jc w:val="both"/>
        <w:rPr>
          <w:color w:val="000000"/>
        </w:rPr>
      </w:pPr>
      <w:r w:rsidRPr="00EF4447">
        <w:rPr>
          <w:color w:val="000000"/>
        </w:rPr>
        <w:lastRenderedPageBreak/>
        <w:tab/>
        <w:t>3.7. Оплачивать фактические, документально подтвержденные расходы Экспедитора за отправку курьерской почты, а также расходы, связанные с передачей документов, в соответствии с инструкциями Клиента.</w:t>
      </w:r>
    </w:p>
    <w:p w14:paraId="08F9A5F3" w14:textId="77777777" w:rsidR="008F13EB" w:rsidRPr="00EF4447" w:rsidRDefault="008F13EB" w:rsidP="008F13EB">
      <w:pPr>
        <w:tabs>
          <w:tab w:val="left" w:pos="709"/>
        </w:tabs>
        <w:suppressAutoHyphens/>
        <w:spacing w:line="276" w:lineRule="auto"/>
        <w:jc w:val="both"/>
        <w:rPr>
          <w:color w:val="000000"/>
        </w:rPr>
      </w:pPr>
      <w:r w:rsidRPr="00EF4447">
        <w:rPr>
          <w:color w:val="000000"/>
        </w:rPr>
        <w:tab/>
        <w:t xml:space="preserve">3.8. </w:t>
      </w:r>
      <w:r w:rsidRPr="00EF4447">
        <w:t>Возмещать Экспедитору все расходы по оплате дополнительных платежей и сборов, не учтенных при согласовании ставок или фактически превысившие согласованные, а также расходы по оплате простоев, штрафов, санкций, иные расходы Экспедитора, не согласованные сторонами, но возникшие вследствие неисполнения, ненадлежащего исполнения или несвоевременного исполнения Клиентом своих обязательств по настоящему Договору.</w:t>
      </w:r>
    </w:p>
    <w:p w14:paraId="6C60187E" w14:textId="77777777" w:rsidR="008F13EB" w:rsidRPr="00EF4447" w:rsidRDefault="008F13EB" w:rsidP="008F13EB">
      <w:pPr>
        <w:tabs>
          <w:tab w:val="left" w:pos="709"/>
        </w:tabs>
        <w:suppressAutoHyphens/>
        <w:spacing w:line="276" w:lineRule="auto"/>
        <w:jc w:val="both"/>
        <w:rPr>
          <w:color w:val="000000"/>
        </w:rPr>
      </w:pPr>
      <w:r w:rsidRPr="00EF4447">
        <w:rPr>
          <w:color w:val="000000"/>
        </w:rPr>
        <w:tab/>
        <w:t xml:space="preserve">3.9. </w:t>
      </w:r>
      <w:r w:rsidRPr="00EF4447">
        <w:t>Передавать порожний контейнер после выгрузки в исправном и очищенном состоянии в место согласно инструкциям Экспедитора.</w:t>
      </w:r>
    </w:p>
    <w:p w14:paraId="3D9882F9" w14:textId="77777777" w:rsidR="008F13EB" w:rsidRPr="00EF4447" w:rsidRDefault="008F13EB" w:rsidP="008F13EB">
      <w:pPr>
        <w:tabs>
          <w:tab w:val="left" w:pos="709"/>
        </w:tabs>
        <w:suppressAutoHyphens/>
        <w:spacing w:line="276" w:lineRule="auto"/>
        <w:jc w:val="both"/>
        <w:rPr>
          <w:color w:val="000000"/>
        </w:rPr>
      </w:pPr>
      <w:r w:rsidRPr="00EF4447">
        <w:rPr>
          <w:color w:val="000000"/>
        </w:rPr>
        <w:tab/>
        <w:t>3.10. Общий срок пользования контейнером не должен превышать 30 (тридцати) дней с момента его передачи Клиенту и до возврата уполномоченному представителю Экспедитора в согласованное сторонами место. В течение 5 дней с даты сдачи контейнера, Клиент обязан предоставить Экспедитору копии актов приема-передачи контейнера с помощью средств факсимильной или электронной связи. За нарушение сроков возврата контейнера Клиент по письменному требованию Экспедитора обязуется возместить стоимость сверхнормативного пользования контейнером по тарифам собственника контейнера или по тарифам Экспедитора, если контейнер находится в пользовании/аренде/собственности Экспедитора.</w:t>
      </w:r>
    </w:p>
    <w:p w14:paraId="1EE56533" w14:textId="77777777" w:rsidR="008F13EB" w:rsidRPr="00EF4447" w:rsidRDefault="008F13EB" w:rsidP="008F13EB">
      <w:pPr>
        <w:tabs>
          <w:tab w:val="left" w:pos="709"/>
        </w:tabs>
        <w:suppressAutoHyphens/>
        <w:spacing w:line="276" w:lineRule="auto"/>
        <w:ind w:firstLine="709"/>
        <w:jc w:val="both"/>
        <w:rPr>
          <w:color w:val="000000"/>
        </w:rPr>
      </w:pPr>
      <w:r w:rsidRPr="00EF4447">
        <w:rPr>
          <w:color w:val="000000"/>
        </w:rPr>
        <w:t>3.11. По требованию Экспедитора предъявить Заявки (согласованные, исполненные, частично исполненные) в электронной форме (путем сканирования подписанных Стороной документов) на соответствующую почту.</w:t>
      </w:r>
    </w:p>
    <w:p w14:paraId="616807BA" w14:textId="77777777" w:rsidR="008F13EB" w:rsidRPr="0078433B" w:rsidRDefault="008F13EB" w:rsidP="008F13EB">
      <w:pPr>
        <w:tabs>
          <w:tab w:val="left" w:pos="709"/>
        </w:tabs>
        <w:suppressAutoHyphens/>
        <w:spacing w:line="276" w:lineRule="auto"/>
        <w:ind w:firstLine="709"/>
        <w:jc w:val="both"/>
        <w:rPr>
          <w:color w:val="000000"/>
        </w:rPr>
      </w:pPr>
      <w:r w:rsidRPr="00EF4447">
        <w:rPr>
          <w:color w:val="000000"/>
        </w:rPr>
        <w:t xml:space="preserve">3.12. Для целей исполнения обязанности Клиента, установленной пунктом 3.11 Договора, Стороны </w:t>
      </w:r>
      <w:r w:rsidRPr="0078433B">
        <w:rPr>
          <w:color w:val="000000"/>
        </w:rPr>
        <w:t>используют следующие официальные домены / адреса электронной почты и номера телефонов:</w:t>
      </w:r>
    </w:p>
    <w:p w14:paraId="6EFD5F3B" w14:textId="77777777" w:rsidR="008F13EB" w:rsidRPr="0078433B" w:rsidRDefault="008F13EB" w:rsidP="008F13EB">
      <w:pPr>
        <w:tabs>
          <w:tab w:val="left" w:pos="709"/>
        </w:tabs>
        <w:suppressAutoHyphens/>
        <w:spacing w:line="276" w:lineRule="auto"/>
        <w:ind w:firstLine="709"/>
        <w:jc w:val="both"/>
        <w:rPr>
          <w:color w:val="000000"/>
        </w:rPr>
      </w:pPr>
      <w:r w:rsidRPr="0078433B">
        <w:rPr>
          <w:color w:val="000000"/>
        </w:rPr>
        <w:t>Официальный домен / адрес электронной почты Экспедитора:</w:t>
      </w:r>
      <w:r w:rsidRPr="005D38A2">
        <w:rPr>
          <w:color w:val="000000"/>
        </w:rPr>
        <w:t xml:space="preserve"> </w:t>
      </w:r>
      <w:permStart w:id="819740536" w:edGrp="everyone"/>
      <w:r>
        <w:rPr>
          <w:color w:val="000000"/>
        </w:rPr>
        <w:t>_________</w:t>
      </w:r>
      <w:permEnd w:id="819740536"/>
      <w:r>
        <w:rPr>
          <w:color w:val="000000"/>
        </w:rPr>
        <w:t>,</w:t>
      </w:r>
    </w:p>
    <w:p w14:paraId="093B5385" w14:textId="1B9421D4" w:rsidR="008F13EB" w:rsidRPr="0078433B" w:rsidRDefault="008F13EB" w:rsidP="008F13EB">
      <w:pPr>
        <w:tabs>
          <w:tab w:val="left" w:pos="709"/>
        </w:tabs>
        <w:suppressAutoHyphens/>
        <w:spacing w:line="276" w:lineRule="auto"/>
        <w:jc w:val="both"/>
        <w:rPr>
          <w:color w:val="000000"/>
        </w:rPr>
      </w:pPr>
      <w:r w:rsidRPr="0078433B">
        <w:rPr>
          <w:color w:val="000000"/>
        </w:rPr>
        <w:t xml:space="preserve">тел </w:t>
      </w:r>
      <w:permStart w:id="1450006889" w:edGrp="everyone"/>
      <w:r>
        <w:rPr>
          <w:color w:val="000000"/>
        </w:rPr>
        <w:t>_________</w:t>
      </w:r>
      <w:permEnd w:id="1450006889"/>
    </w:p>
    <w:p w14:paraId="43FFDD2C" w14:textId="77777777" w:rsidR="008F13EB" w:rsidRPr="0078433B" w:rsidRDefault="008F13EB" w:rsidP="008F13EB">
      <w:pPr>
        <w:tabs>
          <w:tab w:val="left" w:pos="709"/>
        </w:tabs>
        <w:suppressAutoHyphens/>
        <w:spacing w:line="276" w:lineRule="auto"/>
        <w:ind w:firstLine="709"/>
        <w:jc w:val="both"/>
        <w:rPr>
          <w:color w:val="000000"/>
        </w:rPr>
      </w:pPr>
      <w:r w:rsidRPr="0078433B">
        <w:rPr>
          <w:color w:val="000000"/>
        </w:rPr>
        <w:t>Официальный домен / адрес электронной почты Клиента:</w:t>
      </w:r>
      <w:r w:rsidRPr="005D38A2">
        <w:rPr>
          <w:color w:val="000000"/>
        </w:rPr>
        <w:t xml:space="preserve"> </w:t>
      </w:r>
      <w:permStart w:id="1490373772" w:edGrp="everyone"/>
      <w:r>
        <w:rPr>
          <w:color w:val="000000"/>
        </w:rPr>
        <w:t>_________</w:t>
      </w:r>
      <w:permEnd w:id="1490373772"/>
      <w:r w:rsidRPr="0078433B">
        <w:rPr>
          <w:color w:val="000000"/>
        </w:rPr>
        <w:t xml:space="preserve">, </w:t>
      </w:r>
    </w:p>
    <w:p w14:paraId="49D4C23E" w14:textId="4E5454BD" w:rsidR="008F13EB" w:rsidRDefault="008F13EB" w:rsidP="008F13EB">
      <w:pPr>
        <w:tabs>
          <w:tab w:val="left" w:pos="709"/>
        </w:tabs>
        <w:suppressAutoHyphens/>
        <w:spacing w:line="276" w:lineRule="auto"/>
        <w:jc w:val="both"/>
        <w:rPr>
          <w:color w:val="000000"/>
        </w:rPr>
      </w:pPr>
      <w:r w:rsidRPr="0078433B">
        <w:rPr>
          <w:color w:val="000000"/>
        </w:rPr>
        <w:t>тел</w:t>
      </w:r>
      <w:r>
        <w:rPr>
          <w:color w:val="000000"/>
        </w:rPr>
        <w:t xml:space="preserve">: </w:t>
      </w:r>
      <w:permStart w:id="855271238" w:edGrp="everyone"/>
      <w:r>
        <w:rPr>
          <w:color w:val="000000"/>
        </w:rPr>
        <w:t>_________</w:t>
      </w:r>
      <w:permEnd w:id="855271238"/>
    </w:p>
    <w:p w14:paraId="022C9586" w14:textId="77777777" w:rsidR="008F13EB" w:rsidRPr="00EF4447" w:rsidRDefault="008F13EB" w:rsidP="008F13EB">
      <w:pPr>
        <w:tabs>
          <w:tab w:val="left" w:pos="709"/>
        </w:tabs>
        <w:suppressAutoHyphens/>
        <w:spacing w:line="276" w:lineRule="auto"/>
        <w:ind w:firstLine="709"/>
        <w:jc w:val="both"/>
        <w:rPr>
          <w:color w:val="000000"/>
        </w:rPr>
      </w:pPr>
      <w:r w:rsidRPr="00EF4447">
        <w:rPr>
          <w:color w:val="000000"/>
        </w:rPr>
        <w:t>Стороны обеспечивают доступ к указанным адресам электронной почты только лиц, уполномоченных на подписание и направление указанных выше документов. Направление указанных документов с использованием данных адресов электронной почты признается надлежащим для целей согласования Заявки межу Сторонами.</w:t>
      </w:r>
    </w:p>
    <w:p w14:paraId="0370F6B9" w14:textId="77777777" w:rsidR="008F13EB" w:rsidRPr="007F7980" w:rsidRDefault="008F13EB" w:rsidP="008F13EB">
      <w:pPr>
        <w:tabs>
          <w:tab w:val="left" w:pos="709"/>
        </w:tabs>
        <w:suppressAutoHyphens/>
        <w:spacing w:line="276" w:lineRule="auto"/>
        <w:ind w:firstLine="709"/>
        <w:jc w:val="both"/>
        <w:rPr>
          <w:color w:val="000000"/>
        </w:rPr>
      </w:pPr>
      <w:r w:rsidRPr="00EF4447">
        <w:rPr>
          <w:color w:val="000000"/>
        </w:rPr>
        <w:t>Экспедитор вправе в одностороннем уведомительном порядке изменить контактные данные (номер телефона, электронная почта), указанные в п. 3.12 Договора. Для внесения указанных изменений Экспедитор направляет в адрес Клиента соответствующее информационное письмо с актуальными данными</w:t>
      </w:r>
      <w:r>
        <w:rPr>
          <w:color w:val="000000"/>
        </w:rPr>
        <w:t>.</w:t>
      </w:r>
    </w:p>
    <w:p w14:paraId="1FB5BDCD" w14:textId="77777777" w:rsidR="008F13EB" w:rsidRPr="003E4718" w:rsidRDefault="008F13EB" w:rsidP="008F13EB">
      <w:pPr>
        <w:pStyle w:val="ae"/>
        <w:numPr>
          <w:ilvl w:val="0"/>
          <w:numId w:val="1"/>
        </w:numPr>
        <w:spacing w:before="120" w:line="360" w:lineRule="auto"/>
        <w:jc w:val="center"/>
        <w:rPr>
          <w:b/>
          <w:bCs/>
        </w:rPr>
      </w:pPr>
      <w:r w:rsidRPr="00EF4447">
        <w:rPr>
          <w:b/>
          <w:bCs/>
        </w:rPr>
        <w:t>Порядок расчетов</w:t>
      </w:r>
    </w:p>
    <w:p w14:paraId="1A3F1A7D" w14:textId="77777777" w:rsidR="008F13EB" w:rsidRPr="00EF4447" w:rsidRDefault="008F13EB" w:rsidP="008F13EB">
      <w:pPr>
        <w:numPr>
          <w:ilvl w:val="1"/>
          <w:numId w:val="1"/>
        </w:numPr>
        <w:tabs>
          <w:tab w:val="left" w:pos="1134"/>
        </w:tabs>
        <w:spacing w:line="276" w:lineRule="auto"/>
        <w:ind w:left="0" w:firstLine="709"/>
        <w:jc w:val="both"/>
      </w:pPr>
      <w:r w:rsidRPr="00EF4447">
        <w:t xml:space="preserve">Клиент обязуется оплачивать услуги Экспедитора по ставкам и тарифам на основании Счета Экспедитора, в размере 100 % их стоимости, в течение 3-х (трех) рабочих дней с момента выставления Счета Экспедитора. </w:t>
      </w:r>
      <w:r w:rsidRPr="00EF4447">
        <w:rPr>
          <w:bCs/>
        </w:rPr>
        <w:t>Клиент</w:t>
      </w:r>
      <w:r w:rsidRPr="00EF4447">
        <w:t xml:space="preserve"> имеет право перечислить на расчетный счет </w:t>
      </w:r>
      <w:r w:rsidRPr="00EF4447">
        <w:rPr>
          <w:bCs/>
        </w:rPr>
        <w:t>Экспедитора</w:t>
      </w:r>
      <w:r w:rsidRPr="00EF4447">
        <w:t xml:space="preserve"> предоплату в счет будущих отправок. </w:t>
      </w:r>
      <w:r w:rsidRPr="00EF4447">
        <w:rPr>
          <w:bCs/>
        </w:rPr>
        <w:t>Экспедитор</w:t>
      </w:r>
      <w:r w:rsidRPr="00EF4447">
        <w:t xml:space="preserve"> приступает к исполнению своих обязанностей после поступления денежных средств согласно Счету на расчетный счет </w:t>
      </w:r>
      <w:r w:rsidRPr="00EF4447">
        <w:rPr>
          <w:bCs/>
        </w:rPr>
        <w:t>Экспедитора</w:t>
      </w:r>
      <w:r w:rsidRPr="00EF4447">
        <w:t xml:space="preserve">. </w:t>
      </w:r>
      <w:r w:rsidRPr="00EF4447">
        <w:rPr>
          <w:bCs/>
        </w:rPr>
        <w:t xml:space="preserve">Экспедитор </w:t>
      </w:r>
      <w:r w:rsidRPr="00EF4447">
        <w:t>вправе отказаться от исполнения Заявки (Поручения), Счет по которой не оплачен в течение 3 (трех) дней с момента его направления Клиенту. При этом Клиент обязан возместить Экспедитору расходы, которые произвел последний в связи с частичным исполнением Заявки (Поручения) Клиента.</w:t>
      </w:r>
    </w:p>
    <w:p w14:paraId="01E7DA69" w14:textId="77777777" w:rsidR="008F13EB" w:rsidRPr="00EF4447" w:rsidRDefault="008F13EB" w:rsidP="008F13EB">
      <w:pPr>
        <w:numPr>
          <w:ilvl w:val="1"/>
          <w:numId w:val="1"/>
        </w:numPr>
        <w:tabs>
          <w:tab w:val="left" w:pos="1134"/>
        </w:tabs>
        <w:spacing w:line="276" w:lineRule="auto"/>
        <w:ind w:left="0" w:firstLine="709"/>
        <w:jc w:val="both"/>
      </w:pPr>
      <w:r w:rsidRPr="00EF4447">
        <w:t xml:space="preserve">После выполнения поручения, Экспедитор направляет Клиенту электронной почтой, факсимильным сообщением по реквизитам, указанным в Договоре либо в электронной форме по телекоммуникационным каналам связи (далее – ТКС) с применением усиленной квалифицированной электронной подписи в соответствии со ст. 169 НК РФ подписанный уполномоченным представителем Экспедитора, универсальный передаточный документ (далее – УПД). Клиент обязан не позднее 3-х дней, с момента получения УПД передать Экспедитору электронной почтой, факсимильным сообщением на реквизиты, уполномоченных работников Экспедитора, указанные в Договоре либо по ТКС подписанный со стороны Клиента УПД или мотивированный отказ от приемки Услуг. Если документы не были отправлены по ТКС, то, после получения подписанного Клиентом УПД, Экспедитор в течение 5-ти дней передает уполномоченному представителю Клиента или отправляет почтой России, подписанные со стороны Экспедитора подлинные экземпляры УПД (2 экземпляра). Клиент обязан возвратить Экспедитору подлинный экземпляр подписанного им УПД не позднее 5 (пяти) календарных дней с момента его получения Клиентом. В случае нарушения Клиентом срока передачи Экспедитору подписанного со стороны Клиента УПД или мотивированного отказа от приемки услуг, услуги считаются принятыми Клиентом в полном объеме. </w:t>
      </w:r>
    </w:p>
    <w:p w14:paraId="36B29153" w14:textId="77777777" w:rsidR="008F13EB" w:rsidRPr="00EF4447" w:rsidRDefault="008F13EB" w:rsidP="008F13EB">
      <w:pPr>
        <w:numPr>
          <w:ilvl w:val="1"/>
          <w:numId w:val="1"/>
        </w:numPr>
        <w:tabs>
          <w:tab w:val="left" w:pos="1134"/>
        </w:tabs>
        <w:spacing w:line="276" w:lineRule="auto"/>
        <w:ind w:left="0" w:firstLine="709"/>
        <w:jc w:val="both"/>
      </w:pPr>
      <w:r w:rsidRPr="00EF4447">
        <w:t>Оплата услуг производится Клиентом путем перечисления денежных средств с расчетного счета Клиента на расчетный счет Экспедитора. Обязанности Клиента по оплате считаются исполненными надлежащим образом с момента поступления на расчетный счет Экспедитора всей суммы денежных средств согласно Счету (УПД). Все расходы, возникшие с перечислением денежных средств, включая комиссионное вознаграждение банкам и пр., осуществляются за счет Клиента.</w:t>
      </w:r>
    </w:p>
    <w:p w14:paraId="7B7DEE90" w14:textId="1905C79F" w:rsidR="008F13EB" w:rsidRPr="00EF4447" w:rsidRDefault="008F13EB" w:rsidP="008F13EB">
      <w:pPr>
        <w:numPr>
          <w:ilvl w:val="1"/>
          <w:numId w:val="1"/>
        </w:numPr>
        <w:tabs>
          <w:tab w:val="left" w:pos="1134"/>
        </w:tabs>
        <w:spacing w:line="276" w:lineRule="auto"/>
        <w:ind w:left="0" w:firstLine="709"/>
        <w:jc w:val="both"/>
      </w:pPr>
      <w:r w:rsidRPr="00EF4447">
        <w:t xml:space="preserve">Стоимость услуг, оказанных Клиенту Экспедитором, подлежит учету в его доходах для целей налогообложения прибыли в том объеме, в котором она получена, таким образом, стоимость всех работ (услуг) третьих лиц, привлекаемых Экспедитором от своего имени для исполнения </w:t>
      </w:r>
      <w:r w:rsidR="00860216" w:rsidRPr="00EF4447">
        <w:t>настоящего Договора,</w:t>
      </w:r>
      <w:r w:rsidRPr="00EF4447">
        <w:t xml:space="preserve"> включается в расходы Экспедитора. Экспедитор применяет общую систему налогообложения и является плательщиком НДС. </w:t>
      </w:r>
    </w:p>
    <w:p w14:paraId="2935F576" w14:textId="77777777" w:rsidR="008F13EB" w:rsidRPr="00EF4447" w:rsidRDefault="008F13EB" w:rsidP="008F13EB">
      <w:pPr>
        <w:numPr>
          <w:ilvl w:val="1"/>
          <w:numId w:val="1"/>
        </w:numPr>
        <w:tabs>
          <w:tab w:val="left" w:pos="1134"/>
        </w:tabs>
        <w:spacing w:line="276" w:lineRule="auto"/>
        <w:ind w:left="0" w:firstLine="709"/>
        <w:jc w:val="both"/>
      </w:pPr>
      <w:r w:rsidRPr="00EF4447">
        <w:t>В случае изменения условий, влияющих на стоимость оказываемых услуг, Экспедитор оставляет за собой право в одностороннем порядке вносить изменения в ставки и тарифы, о чем уведомляет Клиента не позднее чем за 5 дней до введения изменений.</w:t>
      </w:r>
    </w:p>
    <w:p w14:paraId="1616801E" w14:textId="77777777" w:rsidR="008F13EB" w:rsidRPr="00EF4447" w:rsidRDefault="008F13EB" w:rsidP="008F13EB">
      <w:pPr>
        <w:numPr>
          <w:ilvl w:val="1"/>
          <w:numId w:val="1"/>
        </w:numPr>
        <w:tabs>
          <w:tab w:val="left" w:pos="1134"/>
        </w:tabs>
        <w:spacing w:line="276" w:lineRule="auto"/>
        <w:ind w:left="0" w:firstLine="709"/>
        <w:jc w:val="both"/>
      </w:pPr>
      <w:r w:rsidRPr="00EF4447">
        <w:t>Все дополнительные документально подтвержденные расходы, возникшие не по вине Экспедитора и не включенные в ставку, оплачиваются Клиентом согласно выставленного счета. Данные расходы оформляются отчетом Экспедитора.</w:t>
      </w:r>
    </w:p>
    <w:p w14:paraId="783DC6FA" w14:textId="77777777" w:rsidR="008F13EB" w:rsidRPr="003E4718" w:rsidRDefault="008F13EB" w:rsidP="008F13EB">
      <w:pPr>
        <w:pStyle w:val="ae"/>
        <w:numPr>
          <w:ilvl w:val="0"/>
          <w:numId w:val="1"/>
        </w:numPr>
        <w:spacing w:before="120" w:line="360" w:lineRule="auto"/>
        <w:jc w:val="center"/>
        <w:rPr>
          <w:b/>
          <w:bCs/>
        </w:rPr>
      </w:pPr>
      <w:r w:rsidRPr="00EF4447">
        <w:rPr>
          <w:b/>
          <w:bCs/>
        </w:rPr>
        <w:t>Ответственность сторон</w:t>
      </w:r>
    </w:p>
    <w:p w14:paraId="75075AFB" w14:textId="77777777" w:rsidR="008F13EB" w:rsidRPr="00EF4447" w:rsidRDefault="008F13EB" w:rsidP="008F13EB">
      <w:pPr>
        <w:pStyle w:val="a3"/>
        <w:tabs>
          <w:tab w:val="left" w:pos="993"/>
        </w:tabs>
        <w:suppressAutoHyphens/>
        <w:spacing w:line="276" w:lineRule="auto"/>
        <w:ind w:firstLine="709"/>
      </w:pPr>
      <w:r w:rsidRPr="00EF4447">
        <w:t>5.1.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 с учетом положений настоящего договора.</w:t>
      </w:r>
    </w:p>
    <w:p w14:paraId="363A3A42" w14:textId="77777777" w:rsidR="008F13EB" w:rsidRPr="00EF4447" w:rsidRDefault="008F13EB" w:rsidP="008F13EB">
      <w:pPr>
        <w:pStyle w:val="a3"/>
        <w:numPr>
          <w:ilvl w:val="1"/>
          <w:numId w:val="7"/>
        </w:numPr>
        <w:tabs>
          <w:tab w:val="left" w:pos="1134"/>
        </w:tabs>
        <w:suppressAutoHyphens/>
        <w:spacing w:line="276" w:lineRule="auto"/>
        <w:ind w:left="0" w:firstLine="709"/>
      </w:pPr>
      <w:r w:rsidRPr="00EF4447">
        <w:t xml:space="preserve">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Размер ответственности </w:t>
      </w:r>
      <w:r w:rsidRPr="00EF4447">
        <w:rPr>
          <w:bCs/>
        </w:rPr>
        <w:t>Экспедитора</w:t>
      </w:r>
      <w:r w:rsidRPr="00EF4447">
        <w:t xml:space="preserve"> в случае утраты, повреждения, недостачи груза ограничивается действительной (документально подтвержденной) стоимостью груза или недостающей его части, либо суммой, на которую понизилась стоимость груза. В случае повреждения (порчи) груза и предъявления Клиентом претензии о возмещении его полной стоимости Экспедитор вправе принять решение о возмещении полной стоимости груза, при этом Экспедитор вправе требовать передачи ему до выплаты возмещения Клиенту поврежденный (испорченный) в процессе перевозки груз для последующего распоряжения им по собственному усмотрению. Исполнение обязательства Экспедитора по возмещению ущерба (любым способом, в том числе перечислением денежных средств, зачетом и др.) происходит только после передачи Клиентом поврежденного груза.</w:t>
      </w:r>
    </w:p>
    <w:p w14:paraId="72D9BF2E" w14:textId="77777777" w:rsidR="008F13EB" w:rsidRPr="00EF4447" w:rsidRDefault="008F13EB" w:rsidP="008F13EB">
      <w:pPr>
        <w:pStyle w:val="a3"/>
        <w:numPr>
          <w:ilvl w:val="1"/>
          <w:numId w:val="7"/>
        </w:numPr>
        <w:tabs>
          <w:tab w:val="left" w:pos="1134"/>
        </w:tabs>
        <w:suppressAutoHyphens/>
        <w:spacing w:line="276" w:lineRule="auto"/>
        <w:ind w:left="0" w:firstLine="709"/>
      </w:pPr>
      <w:r w:rsidRPr="00EF4447">
        <w:t>Экспедитор не несет ответственность за качественную и количественную недостачу грузов, если груз прибыл в исправном контейнере с исправными запорно-пломбировочными устройствами, за внутритарную недостачу содержимого грузовых мест, принятых (переданных) в исправной таре, за убытки от хищений грузов на транспортных средствах.</w:t>
      </w:r>
    </w:p>
    <w:p w14:paraId="2688334F" w14:textId="77777777" w:rsidR="008F13EB" w:rsidRPr="00EF4447" w:rsidRDefault="008F13EB" w:rsidP="008F13EB">
      <w:pPr>
        <w:pStyle w:val="a3"/>
        <w:numPr>
          <w:ilvl w:val="1"/>
          <w:numId w:val="7"/>
        </w:numPr>
        <w:tabs>
          <w:tab w:val="left" w:pos="993"/>
          <w:tab w:val="left" w:pos="1134"/>
        </w:tabs>
        <w:suppressAutoHyphens/>
        <w:spacing w:line="276" w:lineRule="auto"/>
        <w:ind w:left="0" w:firstLine="709"/>
      </w:pPr>
      <w:r w:rsidRPr="00EF4447">
        <w:rPr>
          <w:bCs/>
        </w:rPr>
        <w:t xml:space="preserve">Экспедитор </w:t>
      </w:r>
      <w:r w:rsidRPr="00EF4447">
        <w:t xml:space="preserve">не несет ответственность за несохранность груза, за несоблюдение сроков перевозок грузов и иные возможные последствия, возникшие в результате невыполнения </w:t>
      </w:r>
      <w:r w:rsidRPr="00EF4447">
        <w:rPr>
          <w:bCs/>
        </w:rPr>
        <w:t xml:space="preserve">Клиентом </w:t>
      </w:r>
      <w:r w:rsidRPr="00EF4447">
        <w:t>своих обязанностей, в том числе при ненадлежащем оформлении Клиентом документов.</w:t>
      </w:r>
    </w:p>
    <w:p w14:paraId="5225313E" w14:textId="77777777" w:rsidR="008F13EB" w:rsidRPr="00EF4447" w:rsidRDefault="008F13EB" w:rsidP="008F13EB">
      <w:pPr>
        <w:pStyle w:val="a3"/>
        <w:numPr>
          <w:ilvl w:val="1"/>
          <w:numId w:val="7"/>
        </w:numPr>
        <w:tabs>
          <w:tab w:val="left" w:pos="993"/>
          <w:tab w:val="left" w:pos="1134"/>
        </w:tabs>
        <w:suppressAutoHyphens/>
        <w:spacing w:line="276" w:lineRule="auto"/>
        <w:ind w:left="0" w:firstLine="709"/>
      </w:pPr>
      <w:r w:rsidRPr="00EF4447">
        <w:rPr>
          <w:bCs/>
        </w:rPr>
        <w:t>Экспедитор</w:t>
      </w:r>
      <w:r w:rsidRPr="00EF4447">
        <w:t xml:space="preserve"> не несет ответственности за правильность упаковки, погрузки, размещения и крепления груза, за несоблюдение сроков доставки грузов в случаях:</w:t>
      </w:r>
    </w:p>
    <w:p w14:paraId="77DF05AA" w14:textId="77777777" w:rsidR="008F13EB" w:rsidRPr="00EF4447" w:rsidRDefault="008F13EB" w:rsidP="008F13EB">
      <w:pPr>
        <w:shd w:val="clear" w:color="auto" w:fill="FFFFFF"/>
        <w:spacing w:line="276" w:lineRule="auto"/>
        <w:ind w:left="22" w:right="24" w:firstLine="709"/>
        <w:jc w:val="both"/>
      </w:pPr>
      <w:r w:rsidRPr="00EF4447">
        <w:t xml:space="preserve">- задержки грузов таможенными и другими органами государственного контроля в пути следования; </w:t>
      </w:r>
    </w:p>
    <w:p w14:paraId="41E94B69" w14:textId="77777777" w:rsidR="008F13EB" w:rsidRPr="00EF4447" w:rsidRDefault="008F13EB" w:rsidP="008F13EB">
      <w:pPr>
        <w:shd w:val="clear" w:color="auto" w:fill="FFFFFF"/>
        <w:spacing w:line="276" w:lineRule="auto"/>
        <w:ind w:right="26"/>
        <w:jc w:val="both"/>
      </w:pPr>
      <w:r w:rsidRPr="00EF4447">
        <w:t>- задержки грузов в пути следования для исправления погрузки, устранения перегруза груза, допущенного по вине Клиента (отправителя);</w:t>
      </w:r>
    </w:p>
    <w:p w14:paraId="2DFED057" w14:textId="77777777" w:rsidR="008F13EB" w:rsidRPr="00EF4447" w:rsidRDefault="008F13EB" w:rsidP="008F13EB">
      <w:pPr>
        <w:shd w:val="clear" w:color="auto" w:fill="FFFFFF"/>
        <w:spacing w:line="276" w:lineRule="auto"/>
        <w:ind w:left="14" w:right="26" w:firstLine="709"/>
        <w:jc w:val="both"/>
      </w:pPr>
      <w:r w:rsidRPr="00EF4447">
        <w:t>- противоправных виновных действий третьих лиц;</w:t>
      </w:r>
    </w:p>
    <w:p w14:paraId="238B613D" w14:textId="77777777" w:rsidR="008F13EB" w:rsidRPr="00EF4447" w:rsidRDefault="008F13EB" w:rsidP="005725F2">
      <w:pPr>
        <w:pStyle w:val="a3"/>
        <w:tabs>
          <w:tab w:val="left" w:pos="1134"/>
        </w:tabs>
        <w:suppressAutoHyphens/>
        <w:spacing w:line="276" w:lineRule="auto"/>
        <w:ind w:left="709" w:firstLine="0"/>
      </w:pPr>
      <w:r w:rsidRPr="00EF4447">
        <w:t>- указания Клиентом (грузоотправителем) неверных данных о грузополучателе.</w:t>
      </w:r>
    </w:p>
    <w:p w14:paraId="351E2D83" w14:textId="0C5B5061" w:rsidR="008F13EB" w:rsidRPr="002C68CE" w:rsidRDefault="008F13EB" w:rsidP="005725F2">
      <w:pPr>
        <w:pStyle w:val="a3"/>
        <w:numPr>
          <w:ilvl w:val="1"/>
          <w:numId w:val="7"/>
        </w:numPr>
        <w:tabs>
          <w:tab w:val="left" w:pos="1134"/>
        </w:tabs>
        <w:suppressAutoHyphens/>
        <w:spacing w:line="276" w:lineRule="auto"/>
        <w:ind w:left="0" w:firstLine="709"/>
      </w:pPr>
      <w:r w:rsidRPr="00EF4447">
        <w:t xml:space="preserve">Клиент несет ответственность за несвоевременную оплату </w:t>
      </w:r>
      <w:r w:rsidR="005725F2" w:rsidRPr="00EF4447">
        <w:t>услуг Экспедитора и возмещения,</w:t>
      </w:r>
      <w:r w:rsidRPr="00EF4447">
        <w:t xml:space="preserve"> понесенных Экспедитором в интересах Клиента расходов в виде уплаты неустойки в размере 0,1 % от </w:t>
      </w:r>
      <w:r w:rsidRPr="002C68CE">
        <w:t>неоплаченной суммы за каждый день просрочки.</w:t>
      </w:r>
    </w:p>
    <w:p w14:paraId="75BF0DA4" w14:textId="2089D98D" w:rsidR="00D5401D" w:rsidRPr="002C68CE" w:rsidRDefault="009F43F9" w:rsidP="005725F2">
      <w:pPr>
        <w:pStyle w:val="a3"/>
        <w:numPr>
          <w:ilvl w:val="1"/>
          <w:numId w:val="7"/>
        </w:numPr>
        <w:tabs>
          <w:tab w:val="left" w:pos="1134"/>
        </w:tabs>
        <w:suppressAutoHyphens/>
        <w:spacing w:line="276" w:lineRule="auto"/>
        <w:ind w:left="0" w:firstLine="709"/>
        <w:rPr>
          <w:strike/>
        </w:rPr>
      </w:pPr>
      <w:r w:rsidRPr="002C68CE">
        <w:t>Клиент</w:t>
      </w:r>
      <w:r w:rsidR="00D5401D" w:rsidRPr="002C68CE">
        <w:t xml:space="preserve"> несёт полную ответственность перед </w:t>
      </w:r>
      <w:r w:rsidRPr="002C68CE">
        <w:t>Экспедитором</w:t>
      </w:r>
      <w:r w:rsidR="00D5401D" w:rsidRPr="002C68CE">
        <w:t xml:space="preserve"> за убытки, включая расходы, штрафы, неустойки и прочие финансовые последствия, возникшие в результате нарушения условий настоящего Договора,</w:t>
      </w:r>
      <w:r w:rsidRPr="002C68CE">
        <w:t xml:space="preserve"> в том числе</w:t>
      </w:r>
      <w:r w:rsidR="00D5401D" w:rsidRPr="002C68CE">
        <w:t xml:space="preserve"> выразившегося в непредоставлении полной или предоставлении недостоверной информации и документов о грузе, условиях его перевозки, либо сокрытии сведений о наличии в предоставленном к перевозке грузе предметов и веществ, изъятых из гражданского оборота или ограниченно оборотоспособных, согласно действующему законодательству РФ.</w:t>
      </w:r>
    </w:p>
    <w:p w14:paraId="3D7B4B82" w14:textId="664C6D7A" w:rsidR="00D5401D" w:rsidRPr="002C68CE" w:rsidRDefault="009F43F9" w:rsidP="009F43F9">
      <w:pPr>
        <w:shd w:val="clear" w:color="auto" w:fill="FFFFFF"/>
        <w:tabs>
          <w:tab w:val="left" w:pos="993"/>
          <w:tab w:val="left" w:pos="1134"/>
        </w:tabs>
        <w:suppressAutoHyphens/>
        <w:spacing w:line="276" w:lineRule="auto"/>
        <w:ind w:left="360"/>
        <w:jc w:val="both"/>
      </w:pPr>
      <w:r w:rsidRPr="002C68CE">
        <w:tab/>
      </w:r>
      <w:r w:rsidR="00D5401D" w:rsidRPr="002C68CE">
        <w:t xml:space="preserve">К убыткам также относятся любые расходы, судебные издержки, упущенная выгода, затраты на проведение экспертиз и дополнительные проверки груза, вызванные действиями или бездействием </w:t>
      </w:r>
      <w:r w:rsidRPr="002C68CE">
        <w:t>Клиента</w:t>
      </w:r>
      <w:r w:rsidR="00D5401D" w:rsidRPr="002C68CE">
        <w:t>.</w:t>
      </w:r>
    </w:p>
    <w:p w14:paraId="579D6B8E" w14:textId="77777777" w:rsidR="008F13EB" w:rsidRPr="00EF4447" w:rsidRDefault="008F13EB" w:rsidP="008F13EB">
      <w:pPr>
        <w:numPr>
          <w:ilvl w:val="1"/>
          <w:numId w:val="7"/>
        </w:numPr>
        <w:shd w:val="clear" w:color="auto" w:fill="FFFFFF"/>
        <w:tabs>
          <w:tab w:val="left" w:pos="993"/>
          <w:tab w:val="left" w:pos="1134"/>
        </w:tabs>
        <w:suppressAutoHyphens/>
        <w:spacing w:line="276" w:lineRule="auto"/>
        <w:ind w:left="0" w:firstLine="709"/>
        <w:jc w:val="both"/>
      </w:pPr>
      <w:r w:rsidRPr="00EF4447">
        <w:t xml:space="preserve">Клиент возмещает Экспедитору убытки, возникшие неисполнением или ненадлежащим исполнением </w:t>
      </w:r>
      <w:r w:rsidRPr="00EF4447">
        <w:rPr>
          <w:bCs/>
        </w:rPr>
        <w:t>Клиентом</w:t>
      </w:r>
      <w:r w:rsidRPr="00EF4447">
        <w:t xml:space="preserve"> своих обязанностей, в том числе повлекшие недоплату провозных платежей, нарушение нормативных сроков погрузки-выгрузки контейнера, сроков пользования контейнеров, штрафы и дополнительные сборы и т.п.</w:t>
      </w:r>
    </w:p>
    <w:p w14:paraId="4D33FE1A" w14:textId="77777777" w:rsidR="008F13EB" w:rsidRPr="00EF4447" w:rsidRDefault="008F13EB" w:rsidP="008F13EB">
      <w:pPr>
        <w:numPr>
          <w:ilvl w:val="1"/>
          <w:numId w:val="7"/>
        </w:numPr>
        <w:shd w:val="clear" w:color="auto" w:fill="FFFFFF"/>
        <w:tabs>
          <w:tab w:val="left" w:pos="993"/>
          <w:tab w:val="left" w:pos="1134"/>
        </w:tabs>
        <w:suppressAutoHyphens/>
        <w:spacing w:line="276" w:lineRule="auto"/>
        <w:ind w:left="0" w:firstLine="709"/>
        <w:jc w:val="both"/>
      </w:pPr>
      <w:r w:rsidRPr="00EF4447">
        <w:rPr>
          <w:color w:val="000000"/>
        </w:rPr>
        <w:t xml:space="preserve"> В случае утери или повреждения контейнера Экспедитора, Клиент обязан письменно уведомить об этом Экспедитора в течение 24 часов с момента выявления факта утери или повреждения контейнера и в течение 5 (пяти) рабочих дней возместить стоимость контейнера по тарифам собственника.</w:t>
      </w:r>
    </w:p>
    <w:p w14:paraId="5EA80B47" w14:textId="77777777" w:rsidR="008F13EB" w:rsidRPr="00EF4447" w:rsidRDefault="008F13EB" w:rsidP="008F13EB">
      <w:pPr>
        <w:shd w:val="clear" w:color="auto" w:fill="FFFFFF"/>
        <w:spacing w:line="276" w:lineRule="auto"/>
        <w:ind w:left="19" w:right="26" w:firstLine="709"/>
        <w:jc w:val="both"/>
      </w:pPr>
      <w:r w:rsidRPr="00EF4447">
        <w:rPr>
          <w:color w:val="000000"/>
        </w:rPr>
        <w:t xml:space="preserve">Контейнер считается утерянным также в случае невозврата его </w:t>
      </w:r>
      <w:r w:rsidRPr="00EF4447">
        <w:t>Экспедитору в течение 30 (тридцати) дней с момента передачи контейнера Клиенту.</w:t>
      </w:r>
    </w:p>
    <w:p w14:paraId="6FC588D8" w14:textId="77777777" w:rsidR="008F13EB" w:rsidRPr="00EF4447" w:rsidRDefault="008F13EB" w:rsidP="008F13EB">
      <w:pPr>
        <w:shd w:val="clear" w:color="auto" w:fill="FFFFFF"/>
        <w:spacing w:line="276" w:lineRule="auto"/>
        <w:ind w:left="19" w:right="26" w:firstLine="709"/>
        <w:jc w:val="both"/>
      </w:pPr>
      <w:r w:rsidRPr="00EF4447">
        <w:rPr>
          <w:color w:val="000000"/>
        </w:rPr>
        <w:t xml:space="preserve">В случае повреждения (порчи) контейнера Клиент обязан возместить полную стоимость ремонта поврежденного контейнера в течение 5 (пяти) рабочих дней с момента выставления счета. </w:t>
      </w:r>
      <w:r w:rsidRPr="00EF4447">
        <w:t>Помимо компенсации стоимости поврежденного контейнера Клиент обязан уплатить штраф в размере 1000,00 (одна тысяча) рублей, за каждый день нахождения контейнера в поврежденном состоянии, включая время ремонта (восстановления) контейнера, а при утрате контейнера – за каждый день до момента перечисления стоимости контейнера в полном объеме на основании счета Экспедитора.</w:t>
      </w:r>
      <w:r w:rsidRPr="00EF4447">
        <w:rPr>
          <w:color w:val="000000"/>
        </w:rPr>
        <w:t xml:space="preserve"> В случае невозможности ремонта такого контейнера и, как следствие, исключение его из контейнерного парка, он считается утраченным, и его стоимость возмещается Экспедитору в соответствии условиями настоящего договора. </w:t>
      </w:r>
      <w:r w:rsidRPr="00EF4447">
        <w:t>При нарушении Клиентом сроков оплаты, предусмотренных настоящим пунктом Договора, Экспедитор вправе потребовать оплаты неустойки за просрочку платежа в размере 0,1 % от неоплаченной суммы за каждый день просрочки.</w:t>
      </w:r>
    </w:p>
    <w:p w14:paraId="081FAF72" w14:textId="35E6DB99" w:rsidR="008F13EB" w:rsidRDefault="008F13EB" w:rsidP="008F13EB">
      <w:pPr>
        <w:pStyle w:val="ae"/>
        <w:numPr>
          <w:ilvl w:val="1"/>
          <w:numId w:val="7"/>
        </w:numPr>
        <w:shd w:val="clear" w:color="auto" w:fill="FFFFFF"/>
        <w:spacing w:line="276" w:lineRule="auto"/>
        <w:ind w:left="0" w:right="26" w:firstLine="709"/>
        <w:jc w:val="both"/>
      </w:pPr>
      <w:r w:rsidRPr="00EF4447">
        <w:t>Все убытки (прямые и косвенные), в том числе выраженные в виде штрафа, неустойки, налагаемых налоговыми и иными надзорными органами, возникшие вследствие неисполнения Клиентом обязанности, указанной в пункте 3.11 Договора возлагаются на Клиента в случае, если он не докажет правомерность неисполнения возложенных на него обязанностей.</w:t>
      </w:r>
    </w:p>
    <w:p w14:paraId="74833A3F" w14:textId="77777777" w:rsidR="005725F2" w:rsidRDefault="005725F2" w:rsidP="005725F2">
      <w:pPr>
        <w:pStyle w:val="ae"/>
        <w:shd w:val="clear" w:color="auto" w:fill="FFFFFF"/>
        <w:spacing w:line="276" w:lineRule="auto"/>
        <w:ind w:left="709" w:right="26"/>
        <w:jc w:val="both"/>
      </w:pPr>
    </w:p>
    <w:p w14:paraId="39872BB0" w14:textId="77777777" w:rsidR="008F13EB" w:rsidRPr="003E4718" w:rsidRDefault="008F13EB" w:rsidP="008F13EB">
      <w:pPr>
        <w:pStyle w:val="ae"/>
        <w:numPr>
          <w:ilvl w:val="0"/>
          <w:numId w:val="7"/>
        </w:numPr>
        <w:spacing w:before="120" w:line="360" w:lineRule="auto"/>
        <w:jc w:val="center"/>
        <w:rPr>
          <w:b/>
          <w:bCs/>
        </w:rPr>
      </w:pPr>
      <w:r w:rsidRPr="00EF4447">
        <w:rPr>
          <w:b/>
          <w:bCs/>
        </w:rPr>
        <w:t>Обстоятельства непреодолимой силы</w:t>
      </w:r>
    </w:p>
    <w:p w14:paraId="11A3C7FF" w14:textId="77777777" w:rsidR="008F13EB" w:rsidRPr="00EF4447" w:rsidRDefault="008F13EB" w:rsidP="008F13EB">
      <w:pPr>
        <w:tabs>
          <w:tab w:val="left" w:pos="1134"/>
        </w:tabs>
        <w:spacing w:line="276" w:lineRule="auto"/>
        <w:ind w:firstLine="709"/>
        <w:jc w:val="both"/>
      </w:pPr>
      <w:r w:rsidRPr="00EF4447">
        <w:t>6.1.</w:t>
      </w:r>
      <w:r w:rsidRPr="00EF4447">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и непосредственно повлиявших на исполнение сторонами своих обязательств по настоящему договору, которые стороны не могли предвидеть или предотвратить. К обстоятельствам непреодолимой силы помимо основных понятий относится запрещение или ограничение экспорта, указания ОАО «Российские железные дороги» или его структурных подразделений и дочерних организаций о прекращении или ограничении погрузки, закрытие железнодорожных перевозок в направлении поставки, отказ в предоставлении плана на перевозки со стороны ОАО «Российские железные дороги», решения органов власти или другие, не зависящие от Сторон обстоятельства, подтвержденные справками компетентного органа.</w:t>
      </w:r>
    </w:p>
    <w:p w14:paraId="533C38EF" w14:textId="77777777" w:rsidR="008F13EB" w:rsidRDefault="008F13EB" w:rsidP="008F13EB">
      <w:pPr>
        <w:tabs>
          <w:tab w:val="left" w:pos="1134"/>
        </w:tabs>
        <w:spacing w:line="276" w:lineRule="auto"/>
        <w:ind w:firstLine="709"/>
        <w:jc w:val="both"/>
      </w:pPr>
      <w:r w:rsidRPr="00EF4447">
        <w:t>6.2.</w:t>
      </w:r>
      <w:r w:rsidRPr="00EF4447">
        <w:tab/>
        <w:t>Сторона, которая не в состоянии выполнить свои обязательства по настоящему Договору в силу возникновения обстоятельств непреодолимой силы, обязана в течение 3 (Трех) рабочих дней информировать другую Сторону о наступлении таких обстоятельств в письменной форме и сообщить данные о характере обстоятельств, дать возможный срок исполнения обязательств по настоящему Договору. В случае возникновения обстоятельств непреодолимой силы срок исполнения обязательств по настоящему договору отодвигается на срок действия таких обстоятельств и их последствий.</w:t>
      </w:r>
    </w:p>
    <w:p w14:paraId="4861049C" w14:textId="77777777" w:rsidR="008F13EB" w:rsidRPr="003E4718" w:rsidRDefault="008F13EB" w:rsidP="008F13EB">
      <w:pPr>
        <w:pStyle w:val="ae"/>
        <w:numPr>
          <w:ilvl w:val="0"/>
          <w:numId w:val="2"/>
        </w:numPr>
        <w:spacing w:before="120" w:line="360" w:lineRule="auto"/>
        <w:jc w:val="center"/>
        <w:rPr>
          <w:b/>
          <w:bCs/>
        </w:rPr>
      </w:pPr>
      <w:r w:rsidRPr="00EF4447">
        <w:rPr>
          <w:b/>
          <w:bCs/>
        </w:rPr>
        <w:t>Разрешение споров</w:t>
      </w:r>
    </w:p>
    <w:p w14:paraId="4CFAC211" w14:textId="77777777" w:rsidR="008F13EB" w:rsidRPr="00EF4447" w:rsidRDefault="008F13EB" w:rsidP="008F13EB">
      <w:pPr>
        <w:pStyle w:val="2"/>
        <w:numPr>
          <w:ilvl w:val="1"/>
          <w:numId w:val="2"/>
        </w:numPr>
        <w:tabs>
          <w:tab w:val="left" w:pos="1134"/>
        </w:tabs>
        <w:spacing w:line="276" w:lineRule="auto"/>
        <w:ind w:left="0" w:firstLine="709"/>
        <w:rPr>
          <w:sz w:val="20"/>
        </w:rPr>
      </w:pPr>
      <w:r w:rsidRPr="00EF4447">
        <w:rPr>
          <w:sz w:val="20"/>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14:paraId="4AF3E782" w14:textId="77777777" w:rsidR="008F13EB" w:rsidRPr="00EF4447" w:rsidRDefault="008F13EB" w:rsidP="008F13EB">
      <w:pPr>
        <w:pStyle w:val="2"/>
        <w:numPr>
          <w:ilvl w:val="1"/>
          <w:numId w:val="2"/>
        </w:numPr>
        <w:tabs>
          <w:tab w:val="left" w:pos="1134"/>
        </w:tabs>
        <w:spacing w:line="276" w:lineRule="auto"/>
        <w:ind w:left="0" w:firstLine="709"/>
        <w:rPr>
          <w:sz w:val="20"/>
        </w:rPr>
      </w:pPr>
      <w:r w:rsidRPr="00EF4447">
        <w:rPr>
          <w:sz w:val="20"/>
        </w:rPr>
        <w:t>До обращения в суд стороны предпринимают попытки урегулировать спор в претензионном порядке. Сторона, полагающая, что со стороны другой стороны имеют место нарушения договорных условий, предъявляет стороне – нарушителю претензию в письменной форме в течение шести месяцев со дня возникновения права на предъявление претензии. Срок рассмотрения претензии и дачи ответа на нее – 10 рабочих дней со дня получения. Претензия и ответ на нее отправляются заказным письмом с уведомлением о вручении, либо передается с нарочным. Датой (моментом) предъявления претензии считается дата почтового извещения о доставке претензии, либо – при передаче нарочным – дата отметки адресата о приеме письма на его копии, остающейся у отправителя.</w:t>
      </w:r>
    </w:p>
    <w:p w14:paraId="0A053E32" w14:textId="77777777" w:rsidR="008F13EB" w:rsidRPr="00EF4447" w:rsidRDefault="008F13EB" w:rsidP="008F13EB">
      <w:pPr>
        <w:pStyle w:val="2"/>
        <w:numPr>
          <w:ilvl w:val="1"/>
          <w:numId w:val="2"/>
        </w:numPr>
        <w:tabs>
          <w:tab w:val="left" w:pos="1134"/>
        </w:tabs>
        <w:spacing w:line="276" w:lineRule="auto"/>
        <w:ind w:left="0" w:firstLine="709"/>
        <w:rPr>
          <w:sz w:val="20"/>
        </w:rPr>
      </w:pPr>
      <w:r w:rsidRPr="00EF4447">
        <w:rPr>
          <w:sz w:val="20"/>
        </w:rPr>
        <w:t>К претензии об утрате, о недостаче или повреждении (порче) груза должны быть приложены документы, подтверждающие право на предъявление претензии, и документы, подтверждающие количество и стоимость отправленного груза, в подлиннике или засвидетельствованные в установленном порядке их копии.</w:t>
      </w:r>
    </w:p>
    <w:p w14:paraId="062FC116" w14:textId="77777777" w:rsidR="008F13EB" w:rsidRDefault="008F13EB" w:rsidP="008F13EB">
      <w:pPr>
        <w:pStyle w:val="2"/>
        <w:numPr>
          <w:ilvl w:val="1"/>
          <w:numId w:val="2"/>
        </w:numPr>
        <w:tabs>
          <w:tab w:val="left" w:pos="1134"/>
        </w:tabs>
        <w:spacing w:line="276" w:lineRule="auto"/>
        <w:ind w:left="0" w:firstLine="709"/>
        <w:rPr>
          <w:sz w:val="20"/>
        </w:rPr>
      </w:pPr>
      <w:r w:rsidRPr="00EF4447">
        <w:rPr>
          <w:sz w:val="20"/>
        </w:rPr>
        <w:t>При не урегулировании спора в претензионном порядке, при неполучении ответа на претензию в установленный срок; при частичном удовлетворении претензии; при отсутствии со стороны- нарушителя в случае признания претензии, действий, направленных на удовлетворение заявленных в ней требований, и т.д., сторона, заявившая претензию, вправе обратиться с требованием о разрешении спора в Арбитражный суд Приморского края.</w:t>
      </w:r>
    </w:p>
    <w:p w14:paraId="710F0FF4" w14:textId="77777777" w:rsidR="008F13EB" w:rsidRPr="003E4718" w:rsidRDefault="008F13EB" w:rsidP="008F13EB">
      <w:pPr>
        <w:pStyle w:val="ae"/>
        <w:numPr>
          <w:ilvl w:val="0"/>
          <w:numId w:val="4"/>
        </w:numPr>
        <w:spacing w:before="120" w:line="360" w:lineRule="auto"/>
        <w:jc w:val="center"/>
        <w:rPr>
          <w:b/>
          <w:bCs/>
        </w:rPr>
      </w:pPr>
      <w:r w:rsidRPr="00EF4447">
        <w:rPr>
          <w:b/>
          <w:bCs/>
        </w:rPr>
        <w:t>Срок действия договора</w:t>
      </w:r>
    </w:p>
    <w:p w14:paraId="69E3EEDC" w14:textId="77777777" w:rsidR="008F13EB" w:rsidRPr="00EF4447" w:rsidRDefault="008F13EB" w:rsidP="008F13EB">
      <w:pPr>
        <w:numPr>
          <w:ilvl w:val="1"/>
          <w:numId w:val="4"/>
        </w:numPr>
        <w:tabs>
          <w:tab w:val="left" w:pos="709"/>
          <w:tab w:val="left" w:pos="1134"/>
        </w:tabs>
        <w:spacing w:line="276" w:lineRule="auto"/>
        <w:ind w:left="0" w:firstLine="709"/>
        <w:jc w:val="both"/>
        <w:rPr>
          <w:bCs/>
        </w:rPr>
      </w:pPr>
      <w:r w:rsidRPr="00EF4447">
        <w:t>Настоящий Договор считается заключенным в день его подписания. Днем подписания настоящего договора является дата, указанная в правом верхнем углу первой страницы текста настоящего договора. Настоящий договор действует в течении двенадцати месяцев со дня его заключения. Если ни одна из Сторон не заявит о своем намерении расторгнуть настоящий Договор по истечении срока его действия, он считается пролонгированным на каждый следующий год.</w:t>
      </w:r>
    </w:p>
    <w:p w14:paraId="684F6B6D" w14:textId="77777777" w:rsidR="008F13EB" w:rsidRPr="007F7980" w:rsidRDefault="008F13EB" w:rsidP="008F13EB">
      <w:pPr>
        <w:numPr>
          <w:ilvl w:val="1"/>
          <w:numId w:val="4"/>
        </w:numPr>
        <w:tabs>
          <w:tab w:val="left" w:pos="709"/>
          <w:tab w:val="left" w:pos="1134"/>
        </w:tabs>
        <w:spacing w:line="276" w:lineRule="auto"/>
        <w:ind w:left="0" w:firstLine="709"/>
        <w:jc w:val="both"/>
        <w:rPr>
          <w:bCs/>
        </w:rPr>
      </w:pPr>
      <w:r w:rsidRPr="00EF4447">
        <w:t>Расторжение договора не влечет прекращения обязательств сторон по их надлежащему исполнению, в том числе оплаты пени и штрафов.</w:t>
      </w:r>
    </w:p>
    <w:p w14:paraId="49D917F4" w14:textId="77777777" w:rsidR="008F13EB" w:rsidRPr="00EF4447" w:rsidRDefault="008F13EB" w:rsidP="008F13EB">
      <w:pPr>
        <w:pStyle w:val="ae"/>
        <w:numPr>
          <w:ilvl w:val="0"/>
          <w:numId w:val="3"/>
        </w:numPr>
        <w:spacing w:before="120" w:line="360" w:lineRule="auto"/>
        <w:jc w:val="center"/>
        <w:rPr>
          <w:b/>
          <w:bCs/>
        </w:rPr>
      </w:pPr>
      <w:r w:rsidRPr="00EF4447">
        <w:rPr>
          <w:b/>
          <w:bCs/>
        </w:rPr>
        <w:t>Заключительные положения</w:t>
      </w:r>
    </w:p>
    <w:p w14:paraId="2878BFF0" w14:textId="77777777" w:rsidR="008F13EB" w:rsidRPr="00EF4447" w:rsidRDefault="008F13EB" w:rsidP="008F13EB">
      <w:pPr>
        <w:numPr>
          <w:ilvl w:val="1"/>
          <w:numId w:val="3"/>
        </w:numPr>
        <w:tabs>
          <w:tab w:val="left" w:pos="1134"/>
        </w:tabs>
        <w:spacing w:line="276" w:lineRule="auto"/>
        <w:ind w:left="0" w:firstLine="709"/>
        <w:jc w:val="both"/>
      </w:pPr>
      <w:r w:rsidRPr="00EF4447">
        <w:t>Для оперативного выполнения условий Договора допускается обмен документами по факсимильной связи, телеграфу, телетайпу, телексу, электронной почте с обязательным визированием сторонами каждой страницы документа и одновременным направлением оригиналов по почте или передачей нарочным.</w:t>
      </w:r>
    </w:p>
    <w:p w14:paraId="3B681AED" w14:textId="77777777" w:rsidR="008F13EB" w:rsidRPr="00EF4447" w:rsidRDefault="008F13EB" w:rsidP="008F13EB">
      <w:pPr>
        <w:pStyle w:val="21"/>
        <w:numPr>
          <w:ilvl w:val="1"/>
          <w:numId w:val="3"/>
        </w:numPr>
        <w:tabs>
          <w:tab w:val="left" w:pos="993"/>
          <w:tab w:val="left" w:pos="1134"/>
        </w:tabs>
        <w:spacing w:after="0" w:line="276" w:lineRule="auto"/>
        <w:ind w:left="0" w:firstLine="709"/>
        <w:jc w:val="both"/>
      </w:pPr>
      <w:r w:rsidRPr="00EF4447">
        <w:t>Все приложения, дополнения и соглашения к настоящему Договору оформляются в письменном виде с подписанием уполномоченными представителями Сторон и скреплением печатями и являются его неотъемлемой частью.</w:t>
      </w:r>
    </w:p>
    <w:p w14:paraId="23DDCD8B" w14:textId="77777777" w:rsidR="008F13EB" w:rsidRPr="00EF4447" w:rsidRDefault="008F13EB" w:rsidP="008F13EB">
      <w:pPr>
        <w:pStyle w:val="21"/>
        <w:numPr>
          <w:ilvl w:val="1"/>
          <w:numId w:val="3"/>
        </w:numPr>
        <w:tabs>
          <w:tab w:val="left" w:pos="993"/>
          <w:tab w:val="left" w:pos="1134"/>
        </w:tabs>
        <w:spacing w:after="0" w:line="276" w:lineRule="auto"/>
        <w:ind w:left="0" w:firstLine="709"/>
        <w:jc w:val="both"/>
      </w:pPr>
      <w:r w:rsidRPr="00EF4447">
        <w:t>Во всем, что не предусмотрено настоящим Договором, Стороны руководствуются законодательством Российской Федерации. Для толкования любых терминов, условий и положений настоящего договора должны применяться термины, условия и положения коносамента.</w:t>
      </w:r>
    </w:p>
    <w:p w14:paraId="0F230000" w14:textId="77777777" w:rsidR="008F13EB" w:rsidRPr="00EF4447" w:rsidRDefault="008F13EB" w:rsidP="008F13EB">
      <w:pPr>
        <w:numPr>
          <w:ilvl w:val="1"/>
          <w:numId w:val="3"/>
        </w:numPr>
        <w:tabs>
          <w:tab w:val="left" w:pos="1134"/>
        </w:tabs>
        <w:spacing w:line="276" w:lineRule="auto"/>
        <w:ind w:left="0" w:firstLine="709"/>
        <w:jc w:val="both"/>
      </w:pPr>
      <w:r w:rsidRPr="00EF4447">
        <w:t>В случае изменений у какой-либо из сторон режима работы, адресов, телефонов, банковских реквизитов, наименовании, правопреемственности, лиц, ответственных за прием, передачу грузов и прием информации она обязана в течение 3-х рабочих дней со дня возникновения изменений письменно известить другую сторону. Риск последствий не предоставления такой информации несет виновная сторона.</w:t>
      </w:r>
    </w:p>
    <w:p w14:paraId="4CC3C3CF" w14:textId="77777777" w:rsidR="008F13EB" w:rsidRPr="00EF4447" w:rsidRDefault="008F13EB" w:rsidP="008F13EB">
      <w:pPr>
        <w:numPr>
          <w:ilvl w:val="1"/>
          <w:numId w:val="3"/>
        </w:numPr>
        <w:tabs>
          <w:tab w:val="left" w:pos="1134"/>
        </w:tabs>
        <w:spacing w:line="276" w:lineRule="auto"/>
        <w:ind w:left="0" w:firstLine="709"/>
        <w:jc w:val="both"/>
      </w:pPr>
      <w:r w:rsidRPr="00EF4447">
        <w:t>Настоящий Договор составлен в двух экземплярах, имеющих одинаковую юридическую силу, по одному экземпляру для каждой из Сторон.</w:t>
      </w:r>
    </w:p>
    <w:p w14:paraId="333A8D1B" w14:textId="49A992FB" w:rsidR="008F13EB" w:rsidRPr="00EF4447" w:rsidRDefault="008F13EB" w:rsidP="00E714B5">
      <w:pPr>
        <w:numPr>
          <w:ilvl w:val="1"/>
          <w:numId w:val="3"/>
        </w:numPr>
        <w:tabs>
          <w:tab w:val="left" w:pos="1134"/>
        </w:tabs>
        <w:spacing w:line="276" w:lineRule="auto"/>
        <w:ind w:left="0" w:firstLine="709"/>
        <w:jc w:val="both"/>
      </w:pPr>
      <w:r w:rsidRPr="00EF4447">
        <w:t>К правоотношениям Сторон по настоящему договору положения ст. 317.1. Гражданского кодекса РФ не применяются.</w:t>
      </w:r>
      <w:r w:rsidR="00E714B5">
        <w:br w:type="page"/>
      </w:r>
    </w:p>
    <w:p w14:paraId="48F9B5D4" w14:textId="77777777" w:rsidR="008F13EB" w:rsidRPr="007F7980" w:rsidRDefault="008F13EB" w:rsidP="008F13EB">
      <w:pPr>
        <w:numPr>
          <w:ilvl w:val="0"/>
          <w:numId w:val="3"/>
        </w:numPr>
        <w:spacing w:before="120" w:line="360" w:lineRule="auto"/>
        <w:jc w:val="center"/>
        <w:rPr>
          <w:b/>
          <w:bCs/>
        </w:rPr>
      </w:pPr>
      <w:r w:rsidRPr="00EF4447">
        <w:rPr>
          <w:b/>
          <w:bCs/>
        </w:rPr>
        <w:t>Сведения о сторонах</w:t>
      </w:r>
    </w:p>
    <w:tbl>
      <w:tblPr>
        <w:tblW w:w="9464" w:type="dxa"/>
        <w:tblLayout w:type="fixed"/>
        <w:tblLook w:val="04A0" w:firstRow="1" w:lastRow="0" w:firstColumn="1" w:lastColumn="0" w:noHBand="0" w:noVBand="1"/>
      </w:tblPr>
      <w:tblGrid>
        <w:gridCol w:w="4732"/>
        <w:gridCol w:w="4732"/>
      </w:tblGrid>
      <w:tr w:rsidR="008F13EB" w:rsidRPr="00EF4447" w14:paraId="1C571EE4" w14:textId="77777777" w:rsidTr="00AB3071">
        <w:tc>
          <w:tcPr>
            <w:tcW w:w="4732" w:type="dxa"/>
            <w:shd w:val="clear" w:color="auto" w:fill="auto"/>
          </w:tcPr>
          <w:p w14:paraId="2EC15930" w14:textId="77777777" w:rsidR="008F13EB" w:rsidRPr="00EF4447" w:rsidRDefault="008F13EB" w:rsidP="00AB3071">
            <w:pPr>
              <w:autoSpaceDE w:val="0"/>
              <w:spacing w:line="276" w:lineRule="auto"/>
              <w:rPr>
                <w:bCs/>
              </w:rPr>
            </w:pPr>
            <w:r w:rsidRPr="00EF4447">
              <w:rPr>
                <w:b/>
                <w:bCs/>
              </w:rPr>
              <w:t xml:space="preserve">Экспедитор: </w:t>
            </w:r>
            <w:r w:rsidRPr="00EF4447">
              <w:rPr>
                <w:bCs/>
              </w:rPr>
              <w:t>ООО «Фар Ист Логистик»</w:t>
            </w:r>
          </w:p>
          <w:p w14:paraId="4A8751BD" w14:textId="77777777" w:rsidR="008F13EB" w:rsidRPr="00EF4447" w:rsidRDefault="008F13EB" w:rsidP="00AB3071">
            <w:pPr>
              <w:tabs>
                <w:tab w:val="left" w:pos="4035"/>
              </w:tabs>
              <w:spacing w:line="276" w:lineRule="auto"/>
              <w:rPr>
                <w:bCs/>
              </w:rPr>
            </w:pPr>
            <w:r w:rsidRPr="00EF4447">
              <w:rPr>
                <w:bCs/>
              </w:rPr>
              <w:t xml:space="preserve">ИНН 2540223661 </w:t>
            </w:r>
          </w:p>
          <w:p w14:paraId="4457AE8E" w14:textId="77777777" w:rsidR="008F13EB" w:rsidRPr="00EF4447" w:rsidRDefault="008F13EB" w:rsidP="00AB3071">
            <w:pPr>
              <w:tabs>
                <w:tab w:val="left" w:pos="4035"/>
              </w:tabs>
              <w:spacing w:line="276" w:lineRule="auto"/>
              <w:rPr>
                <w:bCs/>
              </w:rPr>
            </w:pPr>
            <w:r w:rsidRPr="00EF4447">
              <w:rPr>
                <w:bCs/>
              </w:rPr>
              <w:t>КПП 254001001</w:t>
            </w:r>
          </w:p>
          <w:p w14:paraId="72D050D4" w14:textId="77777777" w:rsidR="008F13EB" w:rsidRPr="00EF4447" w:rsidRDefault="008F13EB" w:rsidP="00AB3071">
            <w:pPr>
              <w:tabs>
                <w:tab w:val="left" w:pos="4035"/>
              </w:tabs>
              <w:spacing w:line="276" w:lineRule="auto"/>
              <w:rPr>
                <w:bCs/>
              </w:rPr>
            </w:pPr>
            <w:r w:rsidRPr="00EF4447">
              <w:rPr>
                <w:bCs/>
              </w:rPr>
              <w:t>ОГРН 1162536085623</w:t>
            </w:r>
          </w:p>
          <w:p w14:paraId="3CB9CDA7" w14:textId="77777777" w:rsidR="008F13EB" w:rsidRPr="00EF4447" w:rsidRDefault="008F13EB" w:rsidP="00AB3071">
            <w:pPr>
              <w:spacing w:line="276" w:lineRule="auto"/>
              <w:rPr>
                <w:bCs/>
              </w:rPr>
            </w:pPr>
            <w:r w:rsidRPr="00EF4447">
              <w:rPr>
                <w:bCs/>
              </w:rPr>
              <w:t xml:space="preserve">Юридический адрес: 690065 г. Владивосток, ул. Леонова д.20а, оф. 9 </w:t>
            </w:r>
          </w:p>
          <w:p w14:paraId="3F13443A" w14:textId="77777777" w:rsidR="008F13EB" w:rsidRPr="00EF4447" w:rsidRDefault="008F13EB" w:rsidP="00AB3071">
            <w:pPr>
              <w:tabs>
                <w:tab w:val="left" w:pos="4035"/>
              </w:tabs>
              <w:spacing w:line="276" w:lineRule="auto"/>
              <w:rPr>
                <w:bCs/>
              </w:rPr>
            </w:pPr>
            <w:r w:rsidRPr="00EF4447">
              <w:rPr>
                <w:bCs/>
              </w:rPr>
              <w:t xml:space="preserve">Фактический адрес: </w:t>
            </w:r>
            <w:smartTag w:uri="urn:schemas-microsoft-com:office:smarttags" w:element="metricconverter">
              <w:smartTagPr>
                <w:attr w:name="ProductID" w:val="690065, г"/>
              </w:smartTagPr>
              <w:r w:rsidRPr="00EF4447">
                <w:rPr>
                  <w:bCs/>
                </w:rPr>
                <w:t>690065, г</w:t>
              </w:r>
            </w:smartTag>
            <w:r w:rsidRPr="00EF4447">
              <w:rPr>
                <w:bCs/>
              </w:rPr>
              <w:t>. Владивосток, ул. Стрельникова, д.7, оф. 504</w:t>
            </w:r>
          </w:p>
          <w:p w14:paraId="612D46A0" w14:textId="77777777" w:rsidR="008F13EB" w:rsidRPr="00EF4447" w:rsidRDefault="008F13EB" w:rsidP="00AB3071">
            <w:pPr>
              <w:spacing w:line="276" w:lineRule="auto"/>
              <w:rPr>
                <w:bCs/>
              </w:rPr>
            </w:pPr>
            <w:r w:rsidRPr="00EF4447">
              <w:rPr>
                <w:bCs/>
              </w:rPr>
              <w:t>р/счет 40702810720020005668</w:t>
            </w:r>
          </w:p>
          <w:p w14:paraId="20FB54FF" w14:textId="77777777" w:rsidR="008F13EB" w:rsidRPr="00EF4447" w:rsidRDefault="008F13EB" w:rsidP="00AB3071">
            <w:pPr>
              <w:tabs>
                <w:tab w:val="left" w:pos="4035"/>
              </w:tabs>
              <w:spacing w:line="276" w:lineRule="auto"/>
              <w:rPr>
                <w:bCs/>
              </w:rPr>
            </w:pPr>
            <w:r w:rsidRPr="00EF4447">
              <w:rPr>
                <w:bCs/>
              </w:rPr>
              <w:t>в ФИЛИАЛ "ХАБАРОВСКИЙ" АО "АЛЬФА-БАНК"</w:t>
            </w:r>
          </w:p>
          <w:p w14:paraId="64F8918D" w14:textId="77777777" w:rsidR="008F13EB" w:rsidRPr="00EF4447" w:rsidRDefault="008F13EB" w:rsidP="00AB3071">
            <w:pPr>
              <w:tabs>
                <w:tab w:val="left" w:pos="4035"/>
              </w:tabs>
              <w:spacing w:line="276" w:lineRule="auto"/>
              <w:rPr>
                <w:bCs/>
              </w:rPr>
            </w:pPr>
            <w:r w:rsidRPr="00EF4447">
              <w:rPr>
                <w:bCs/>
              </w:rPr>
              <w:t>к/счет 30101810800000000770</w:t>
            </w:r>
          </w:p>
          <w:p w14:paraId="2EF4C30A" w14:textId="77777777" w:rsidR="008F13EB" w:rsidRPr="00EF4447" w:rsidRDefault="008F13EB" w:rsidP="00AB3071">
            <w:pPr>
              <w:tabs>
                <w:tab w:val="left" w:pos="4035"/>
              </w:tabs>
              <w:spacing w:line="276" w:lineRule="auto"/>
              <w:rPr>
                <w:bCs/>
              </w:rPr>
            </w:pPr>
            <w:r w:rsidRPr="00EF4447">
              <w:rPr>
                <w:bCs/>
              </w:rPr>
              <w:t>БИК 040813770</w:t>
            </w:r>
          </w:p>
          <w:p w14:paraId="7EEB10EC" w14:textId="77777777" w:rsidR="008F13EB" w:rsidRPr="00EF4447" w:rsidRDefault="008F13EB" w:rsidP="00AB3071">
            <w:pPr>
              <w:tabs>
                <w:tab w:val="left" w:pos="4035"/>
              </w:tabs>
              <w:spacing w:line="276" w:lineRule="auto"/>
              <w:rPr>
                <w:bCs/>
              </w:rPr>
            </w:pPr>
            <w:r w:rsidRPr="00EF4447">
              <w:rPr>
                <w:bCs/>
              </w:rPr>
              <w:t xml:space="preserve">телефон: </w:t>
            </w:r>
            <w:r w:rsidRPr="0091120A">
              <w:rPr>
                <w:bCs/>
              </w:rPr>
              <w:t xml:space="preserve">+7 </w:t>
            </w:r>
            <w:r w:rsidRPr="00EF4447">
              <w:rPr>
                <w:bCs/>
              </w:rPr>
              <w:t>(908) 996-03-71</w:t>
            </w:r>
          </w:p>
          <w:p w14:paraId="1AF53A14" w14:textId="77777777" w:rsidR="008F13EB" w:rsidRPr="0056188F" w:rsidRDefault="008F13EB" w:rsidP="00AB3071">
            <w:pPr>
              <w:tabs>
                <w:tab w:val="left" w:pos="4035"/>
              </w:tabs>
              <w:spacing w:line="276" w:lineRule="auto"/>
              <w:rPr>
                <w:bCs/>
              </w:rPr>
            </w:pPr>
            <w:r w:rsidRPr="00EF4447">
              <w:rPr>
                <w:bCs/>
                <w:lang w:val="en-US"/>
              </w:rPr>
              <w:t>e</w:t>
            </w:r>
            <w:r w:rsidRPr="0056188F">
              <w:rPr>
                <w:bCs/>
              </w:rPr>
              <w:t>-</w:t>
            </w:r>
            <w:r w:rsidRPr="00EF4447">
              <w:rPr>
                <w:bCs/>
                <w:lang w:val="en-US"/>
              </w:rPr>
              <w:t>mail</w:t>
            </w:r>
            <w:r w:rsidRPr="0056188F">
              <w:rPr>
                <w:bCs/>
              </w:rPr>
              <w:t xml:space="preserve">: </w:t>
            </w:r>
            <w:hyperlink r:id="rId7" w:history="1">
              <w:r w:rsidRPr="00A7285D">
                <w:rPr>
                  <w:rStyle w:val="ac"/>
                  <w:bCs/>
                  <w:lang w:val="en-US"/>
                </w:rPr>
                <w:t>office</w:t>
              </w:r>
              <w:r w:rsidRPr="0056188F">
                <w:rPr>
                  <w:rStyle w:val="ac"/>
                  <w:bCs/>
                </w:rPr>
                <w:t>@</w:t>
              </w:r>
              <w:r w:rsidRPr="00A7285D">
                <w:rPr>
                  <w:rStyle w:val="ac"/>
                  <w:bCs/>
                  <w:lang w:val="en-US"/>
                </w:rPr>
                <w:t>felgroup</w:t>
              </w:r>
              <w:r w:rsidRPr="0056188F">
                <w:rPr>
                  <w:rStyle w:val="ac"/>
                  <w:bCs/>
                </w:rPr>
                <w:t>.</w:t>
              </w:r>
              <w:r w:rsidRPr="00A7285D">
                <w:rPr>
                  <w:rStyle w:val="ac"/>
                  <w:bCs/>
                  <w:lang w:val="en-US"/>
                </w:rPr>
                <w:t>org</w:t>
              </w:r>
            </w:hyperlink>
          </w:p>
          <w:p w14:paraId="4CC1CCFC" w14:textId="77777777" w:rsidR="008F13EB" w:rsidRPr="0056188F" w:rsidRDefault="008F13EB" w:rsidP="00AB3071">
            <w:pPr>
              <w:tabs>
                <w:tab w:val="left" w:pos="4035"/>
              </w:tabs>
              <w:spacing w:line="276" w:lineRule="auto"/>
              <w:rPr>
                <w:bCs/>
              </w:rPr>
            </w:pPr>
          </w:p>
          <w:p w14:paraId="41E1B078" w14:textId="77777777" w:rsidR="008F13EB" w:rsidRPr="0056188F" w:rsidRDefault="008F13EB" w:rsidP="00AB3071">
            <w:pPr>
              <w:tabs>
                <w:tab w:val="left" w:pos="4035"/>
              </w:tabs>
              <w:spacing w:line="276" w:lineRule="auto"/>
              <w:rPr>
                <w:bCs/>
              </w:rPr>
            </w:pPr>
          </w:p>
          <w:p w14:paraId="0A3BCC08" w14:textId="77777777" w:rsidR="008F13EB" w:rsidRPr="0056188F" w:rsidRDefault="008F13EB" w:rsidP="00AB3071">
            <w:pPr>
              <w:tabs>
                <w:tab w:val="left" w:pos="4035"/>
              </w:tabs>
              <w:spacing w:line="276" w:lineRule="auto"/>
              <w:rPr>
                <w:bCs/>
              </w:rPr>
            </w:pPr>
          </w:p>
          <w:p w14:paraId="330EF99E" w14:textId="77777777" w:rsidR="008F13EB" w:rsidRPr="0056188F" w:rsidRDefault="008F13EB" w:rsidP="00AB3071">
            <w:pPr>
              <w:tabs>
                <w:tab w:val="left" w:pos="4035"/>
              </w:tabs>
              <w:spacing w:line="276" w:lineRule="auto"/>
              <w:rPr>
                <w:bCs/>
                <w:color w:val="0000FF"/>
                <w:u w:val="single"/>
              </w:rPr>
            </w:pPr>
          </w:p>
          <w:p w14:paraId="608AEA67" w14:textId="77777777" w:rsidR="008F13EB" w:rsidRPr="0056188F" w:rsidRDefault="008F13EB" w:rsidP="00AB3071">
            <w:pPr>
              <w:spacing w:line="276" w:lineRule="auto"/>
              <w:ind w:right="-47"/>
            </w:pPr>
            <w:r w:rsidRPr="00EF4447">
              <w:rPr>
                <w:b/>
              </w:rPr>
              <w:t>Экспедитор</w:t>
            </w:r>
            <w:r w:rsidRPr="0056188F">
              <w:rPr>
                <w:b/>
              </w:rPr>
              <w:t>:</w:t>
            </w:r>
            <w:r w:rsidRPr="0056188F">
              <w:t xml:space="preserve"> _________________________</w:t>
            </w:r>
          </w:p>
          <w:p w14:paraId="4C4F609C" w14:textId="77777777" w:rsidR="008F13EB" w:rsidRPr="00EF4447" w:rsidRDefault="008F13EB" w:rsidP="00AB3071">
            <w:pPr>
              <w:spacing w:line="276" w:lineRule="auto"/>
              <w:ind w:right="-47"/>
              <w:jc w:val="center"/>
            </w:pPr>
            <w:r w:rsidRPr="0056188F">
              <w:t xml:space="preserve"> </w:t>
            </w:r>
            <w:r w:rsidRPr="00EF4447">
              <w:t>(подпись)</w:t>
            </w:r>
          </w:p>
          <w:p w14:paraId="1C3A2FCB" w14:textId="77777777" w:rsidR="008F13EB" w:rsidRPr="00EF4447" w:rsidRDefault="008F13EB" w:rsidP="00AB3071">
            <w:pPr>
              <w:spacing w:line="276" w:lineRule="auto"/>
              <w:ind w:right="-47"/>
              <w:jc w:val="center"/>
            </w:pPr>
            <w:r w:rsidRPr="00EF4447">
              <w:t>(Михалец Е.А.)</w:t>
            </w:r>
          </w:p>
        </w:tc>
        <w:tc>
          <w:tcPr>
            <w:tcW w:w="4732" w:type="dxa"/>
            <w:shd w:val="clear" w:color="auto" w:fill="auto"/>
          </w:tcPr>
          <w:p w14:paraId="7F484088" w14:textId="77777777" w:rsidR="008F13EB" w:rsidRPr="001F45AF" w:rsidRDefault="008F13EB" w:rsidP="00AB3071">
            <w:pPr>
              <w:pStyle w:val="ad"/>
              <w:spacing w:before="0" w:after="0" w:line="276" w:lineRule="auto"/>
              <w:rPr>
                <w:sz w:val="20"/>
                <w:szCs w:val="20"/>
              </w:rPr>
            </w:pPr>
            <w:r w:rsidRPr="00EF4447">
              <w:rPr>
                <w:b/>
                <w:bCs/>
                <w:sz w:val="20"/>
                <w:szCs w:val="20"/>
              </w:rPr>
              <w:t>Клиент:</w:t>
            </w:r>
            <w:r w:rsidRPr="00EF4447">
              <w:rPr>
                <w:sz w:val="20"/>
                <w:szCs w:val="20"/>
              </w:rPr>
              <w:t xml:space="preserve"> </w:t>
            </w:r>
            <w:permStart w:id="1904742717" w:edGrp="everyone"/>
            <w:r w:rsidRPr="001F45AF">
              <w:rPr>
                <w:sz w:val="20"/>
                <w:szCs w:val="20"/>
              </w:rPr>
              <w:t xml:space="preserve">ООО </w:t>
            </w:r>
          </w:p>
          <w:p w14:paraId="11E08DAE" w14:textId="77777777" w:rsidR="008F13EB" w:rsidRPr="001F45AF" w:rsidRDefault="008F13EB" w:rsidP="00AB3071">
            <w:pPr>
              <w:pStyle w:val="ad"/>
              <w:spacing w:before="0" w:after="0" w:line="276" w:lineRule="auto"/>
              <w:rPr>
                <w:sz w:val="20"/>
                <w:szCs w:val="20"/>
              </w:rPr>
            </w:pPr>
            <w:r w:rsidRPr="001F45AF">
              <w:rPr>
                <w:sz w:val="20"/>
                <w:szCs w:val="20"/>
              </w:rPr>
              <w:t xml:space="preserve">ОГРН </w:t>
            </w:r>
          </w:p>
          <w:p w14:paraId="6EA811D1" w14:textId="77777777" w:rsidR="008F13EB" w:rsidRPr="001F45AF" w:rsidRDefault="008F13EB" w:rsidP="00AB3071">
            <w:pPr>
              <w:pStyle w:val="ad"/>
              <w:spacing w:before="0" w:after="0" w:line="276" w:lineRule="auto"/>
              <w:rPr>
                <w:sz w:val="20"/>
                <w:szCs w:val="20"/>
              </w:rPr>
            </w:pPr>
            <w:r w:rsidRPr="001F45AF">
              <w:rPr>
                <w:sz w:val="20"/>
                <w:szCs w:val="20"/>
              </w:rPr>
              <w:t xml:space="preserve">ИНН </w:t>
            </w:r>
          </w:p>
          <w:p w14:paraId="40C07550" w14:textId="77777777" w:rsidR="008F13EB" w:rsidRPr="001F45AF" w:rsidRDefault="008F13EB" w:rsidP="00AB3071">
            <w:pPr>
              <w:pStyle w:val="ad"/>
              <w:spacing w:before="0" w:after="0" w:line="276" w:lineRule="auto"/>
              <w:rPr>
                <w:rFonts w:eastAsia="Batang"/>
                <w:color w:val="000000"/>
                <w:sz w:val="20"/>
                <w:szCs w:val="20"/>
              </w:rPr>
            </w:pPr>
            <w:r w:rsidRPr="001F45AF">
              <w:rPr>
                <w:sz w:val="20"/>
                <w:szCs w:val="20"/>
              </w:rPr>
              <w:t xml:space="preserve">КПП </w:t>
            </w:r>
          </w:p>
          <w:p w14:paraId="3261579A" w14:textId="77777777" w:rsidR="008F13EB" w:rsidRDefault="008F13EB" w:rsidP="00AB3071">
            <w:pPr>
              <w:spacing w:line="276" w:lineRule="auto"/>
            </w:pPr>
            <w:r w:rsidRPr="001F45AF">
              <w:t xml:space="preserve">Юридический адрес: </w:t>
            </w:r>
          </w:p>
          <w:p w14:paraId="5B6A8B1B" w14:textId="77777777" w:rsidR="008F13EB" w:rsidRDefault="008F13EB" w:rsidP="00AB3071">
            <w:pPr>
              <w:pStyle w:val="ad"/>
              <w:spacing w:before="0" w:after="0" w:line="276" w:lineRule="auto"/>
              <w:rPr>
                <w:sz w:val="20"/>
                <w:szCs w:val="20"/>
              </w:rPr>
            </w:pPr>
          </w:p>
          <w:p w14:paraId="216774AF" w14:textId="77777777" w:rsidR="008F13EB" w:rsidRDefault="008F13EB" w:rsidP="00AB3071">
            <w:pPr>
              <w:pStyle w:val="ad"/>
              <w:spacing w:before="0" w:after="0" w:line="276" w:lineRule="auto"/>
              <w:rPr>
                <w:sz w:val="20"/>
                <w:szCs w:val="20"/>
              </w:rPr>
            </w:pPr>
            <w:r w:rsidRPr="001F45AF">
              <w:rPr>
                <w:sz w:val="20"/>
                <w:szCs w:val="20"/>
              </w:rPr>
              <w:t xml:space="preserve">р/счет </w:t>
            </w:r>
          </w:p>
          <w:p w14:paraId="18F42A4E" w14:textId="77777777" w:rsidR="008F13EB" w:rsidRDefault="008F13EB" w:rsidP="00AB3071">
            <w:pPr>
              <w:pStyle w:val="ad"/>
              <w:spacing w:before="0" w:after="0" w:line="276" w:lineRule="auto"/>
              <w:rPr>
                <w:sz w:val="20"/>
                <w:szCs w:val="20"/>
              </w:rPr>
            </w:pPr>
            <w:r>
              <w:rPr>
                <w:sz w:val="20"/>
                <w:szCs w:val="20"/>
              </w:rPr>
              <w:t>в</w:t>
            </w:r>
          </w:p>
          <w:p w14:paraId="6A07A5CF" w14:textId="77777777" w:rsidR="008F13EB" w:rsidRDefault="008F13EB" w:rsidP="00AB3071">
            <w:pPr>
              <w:pStyle w:val="ad"/>
              <w:spacing w:before="0" w:after="0" w:line="276" w:lineRule="auto"/>
              <w:rPr>
                <w:sz w:val="20"/>
                <w:szCs w:val="20"/>
              </w:rPr>
            </w:pPr>
            <w:r w:rsidRPr="001F45AF">
              <w:rPr>
                <w:sz w:val="20"/>
                <w:szCs w:val="20"/>
              </w:rPr>
              <w:t xml:space="preserve">к/счет </w:t>
            </w:r>
          </w:p>
          <w:p w14:paraId="4270EE3C" w14:textId="77777777" w:rsidR="008F13EB" w:rsidRPr="001F45AF" w:rsidRDefault="008F13EB" w:rsidP="00AB3071">
            <w:pPr>
              <w:pStyle w:val="ad"/>
              <w:spacing w:before="0" w:after="0" w:line="276" w:lineRule="auto"/>
              <w:rPr>
                <w:sz w:val="20"/>
                <w:szCs w:val="20"/>
              </w:rPr>
            </w:pPr>
            <w:r w:rsidRPr="001F45AF">
              <w:rPr>
                <w:sz w:val="20"/>
                <w:szCs w:val="20"/>
              </w:rPr>
              <w:t>БИК</w:t>
            </w:r>
          </w:p>
          <w:p w14:paraId="01704D31" w14:textId="77777777" w:rsidR="008F13EB" w:rsidRPr="001F45AF" w:rsidRDefault="008F13EB" w:rsidP="00AB3071">
            <w:pPr>
              <w:pStyle w:val="ad"/>
              <w:spacing w:before="0" w:after="0" w:line="276" w:lineRule="auto"/>
              <w:rPr>
                <w:sz w:val="20"/>
                <w:szCs w:val="20"/>
              </w:rPr>
            </w:pPr>
            <w:r w:rsidRPr="001F45AF">
              <w:rPr>
                <w:sz w:val="20"/>
                <w:szCs w:val="20"/>
              </w:rPr>
              <w:t xml:space="preserve">телефон: </w:t>
            </w:r>
          </w:p>
          <w:p w14:paraId="4C4DF8AA" w14:textId="77777777" w:rsidR="008F13EB" w:rsidRPr="00AA382F" w:rsidRDefault="008F13EB" w:rsidP="00AB3071">
            <w:pPr>
              <w:spacing w:line="276" w:lineRule="auto"/>
            </w:pPr>
            <w:r w:rsidRPr="001F45AF">
              <w:rPr>
                <w:lang w:val="en-US"/>
              </w:rPr>
              <w:t>e</w:t>
            </w:r>
            <w:r w:rsidRPr="00AA382F">
              <w:t>-</w:t>
            </w:r>
            <w:r w:rsidRPr="001F45AF">
              <w:rPr>
                <w:lang w:val="en-US"/>
              </w:rPr>
              <w:t>mail</w:t>
            </w:r>
            <w:r w:rsidRPr="00AA382F">
              <w:t>:</w:t>
            </w:r>
            <w:r>
              <w:t xml:space="preserve"> </w:t>
            </w:r>
          </w:p>
          <w:p w14:paraId="66495D82" w14:textId="77777777" w:rsidR="008F13EB" w:rsidRPr="00EF4447" w:rsidRDefault="008F13EB" w:rsidP="00AB3071">
            <w:pPr>
              <w:spacing w:line="276" w:lineRule="auto"/>
            </w:pPr>
          </w:p>
          <w:p w14:paraId="27954208" w14:textId="77777777" w:rsidR="008F13EB" w:rsidRDefault="008F13EB" w:rsidP="00AB3071">
            <w:pPr>
              <w:spacing w:line="276" w:lineRule="auto"/>
              <w:ind w:right="-47"/>
              <w:rPr>
                <w:b/>
              </w:rPr>
            </w:pPr>
          </w:p>
          <w:p w14:paraId="241305C6" w14:textId="29DB1FE5" w:rsidR="008F13EB" w:rsidRDefault="008F13EB" w:rsidP="00AB3071">
            <w:pPr>
              <w:spacing w:line="276" w:lineRule="auto"/>
              <w:ind w:right="-47"/>
              <w:rPr>
                <w:b/>
              </w:rPr>
            </w:pPr>
          </w:p>
          <w:p w14:paraId="56637034" w14:textId="2EE25D73" w:rsidR="00E714B5" w:rsidRDefault="00E714B5" w:rsidP="00AB3071">
            <w:pPr>
              <w:spacing w:line="276" w:lineRule="auto"/>
              <w:ind w:right="-47"/>
              <w:rPr>
                <w:b/>
              </w:rPr>
            </w:pPr>
          </w:p>
          <w:permEnd w:id="1904742717"/>
          <w:p w14:paraId="3D27D2A1" w14:textId="77777777" w:rsidR="00E714B5" w:rsidRDefault="00E714B5" w:rsidP="00AB3071">
            <w:pPr>
              <w:spacing w:line="276" w:lineRule="auto"/>
              <w:ind w:right="-47"/>
              <w:rPr>
                <w:b/>
              </w:rPr>
            </w:pPr>
          </w:p>
          <w:p w14:paraId="08D140BE" w14:textId="77777777" w:rsidR="008F13EB" w:rsidRDefault="008F13EB" w:rsidP="00AB3071">
            <w:pPr>
              <w:spacing w:line="276" w:lineRule="auto"/>
              <w:ind w:right="-47"/>
              <w:rPr>
                <w:b/>
              </w:rPr>
            </w:pPr>
          </w:p>
          <w:p w14:paraId="5EAD7B42" w14:textId="77777777" w:rsidR="008F13EB" w:rsidRDefault="008F13EB" w:rsidP="00AB3071">
            <w:pPr>
              <w:spacing w:line="276" w:lineRule="auto"/>
              <w:ind w:right="-47"/>
              <w:rPr>
                <w:b/>
              </w:rPr>
            </w:pPr>
          </w:p>
          <w:p w14:paraId="405E82B2" w14:textId="77777777" w:rsidR="008F13EB" w:rsidRPr="00EF4447" w:rsidRDefault="008F13EB" w:rsidP="00AB3071">
            <w:pPr>
              <w:spacing w:line="276" w:lineRule="auto"/>
              <w:ind w:right="-47"/>
            </w:pPr>
            <w:r w:rsidRPr="00EF4447">
              <w:rPr>
                <w:b/>
              </w:rPr>
              <w:t xml:space="preserve">Клиент: </w:t>
            </w:r>
            <w:r w:rsidRPr="00EF4447">
              <w:t>_________________________</w:t>
            </w:r>
          </w:p>
          <w:p w14:paraId="04C8B9D7" w14:textId="77777777" w:rsidR="008F13EB" w:rsidRPr="00EF4447" w:rsidRDefault="008F13EB" w:rsidP="00AB3071">
            <w:pPr>
              <w:spacing w:line="276" w:lineRule="auto"/>
              <w:ind w:right="-47"/>
              <w:jc w:val="center"/>
            </w:pPr>
            <w:r w:rsidRPr="00EF4447">
              <w:t>(подпись)</w:t>
            </w:r>
          </w:p>
          <w:p w14:paraId="238E120C" w14:textId="77777777" w:rsidR="008F13EB" w:rsidRPr="00EF4447" w:rsidRDefault="008F13EB" w:rsidP="00AB3071">
            <w:pPr>
              <w:spacing w:line="276" w:lineRule="auto"/>
              <w:ind w:right="-47"/>
              <w:jc w:val="center"/>
            </w:pPr>
            <w:r w:rsidRPr="00EF4447">
              <w:t>(</w:t>
            </w:r>
            <w:permStart w:id="697193361" w:edGrp="everyone"/>
            <w:r>
              <w:t>_________</w:t>
            </w:r>
            <w:permEnd w:id="697193361"/>
            <w:r>
              <w:t>)</w:t>
            </w:r>
          </w:p>
        </w:tc>
      </w:tr>
    </w:tbl>
    <w:p w14:paraId="5548E413" w14:textId="77777777" w:rsidR="008F13EB" w:rsidRDefault="008F13EB" w:rsidP="008F13EB">
      <w:pPr>
        <w:rPr>
          <w:b/>
        </w:rPr>
      </w:pPr>
      <w:r>
        <w:rPr>
          <w:b/>
        </w:rPr>
        <w:br w:type="page"/>
      </w:r>
    </w:p>
    <w:p w14:paraId="68627F2C" w14:textId="0871DAB2" w:rsidR="008F13EB" w:rsidRPr="00EF4447" w:rsidRDefault="008F13EB" w:rsidP="008F13EB">
      <w:pPr>
        <w:ind w:right="-1"/>
        <w:jc w:val="right"/>
        <w:rPr>
          <w:b/>
        </w:rPr>
      </w:pPr>
      <w:r w:rsidRPr="00EF4447">
        <w:rPr>
          <w:b/>
        </w:rPr>
        <w:t>Приложение № 1</w:t>
      </w:r>
    </w:p>
    <w:p w14:paraId="25B5A5C2" w14:textId="11607659" w:rsidR="008F13EB" w:rsidRPr="00EF4447" w:rsidRDefault="008F13EB" w:rsidP="008F13EB">
      <w:pPr>
        <w:ind w:right="-1"/>
        <w:jc w:val="right"/>
      </w:pPr>
      <w:r w:rsidRPr="00EF4447">
        <w:t>к договору № ТЭО</w:t>
      </w:r>
      <w:permStart w:id="1185371907" w:edGrp="everyone"/>
      <w:r w:rsidRPr="00EF4447">
        <w:t>В</w:t>
      </w:r>
      <w:r>
        <w:t>Л</w:t>
      </w:r>
      <w:r w:rsidRPr="00EF4447">
        <w:t xml:space="preserve"> </w:t>
      </w:r>
      <w:r>
        <w:t>__</w:t>
      </w:r>
      <w:permEnd w:id="1185371907"/>
      <w:r>
        <w:t>/</w:t>
      </w:r>
      <w:permStart w:id="923733680" w:edGrp="everyone"/>
      <w:r>
        <w:t>___</w:t>
      </w:r>
      <w:permEnd w:id="923733680"/>
      <w:r w:rsidR="008C59BC">
        <w:t>-2026</w:t>
      </w:r>
      <w:bookmarkStart w:id="0" w:name="_GoBack"/>
      <w:bookmarkEnd w:id="0"/>
      <w:r>
        <w:t xml:space="preserve"> </w:t>
      </w:r>
      <w:r w:rsidRPr="00EF4447">
        <w:t xml:space="preserve">от </w:t>
      </w:r>
      <w:permStart w:id="594617243" w:edGrp="everyone"/>
      <w:r>
        <w:t>«__</w:t>
      </w:r>
      <w:r w:rsidRPr="00EF4447">
        <w:t xml:space="preserve">» </w:t>
      </w:r>
      <w:r>
        <w:t>_____ 202</w:t>
      </w:r>
      <w:r w:rsidR="008C59BC">
        <w:t>6</w:t>
      </w:r>
      <w:permEnd w:id="594617243"/>
      <w:r w:rsidRPr="00EF4447">
        <w:t xml:space="preserve"> г.</w:t>
      </w:r>
    </w:p>
    <w:p w14:paraId="44A4D719" w14:textId="77777777" w:rsidR="008F13EB" w:rsidRPr="00EF4447" w:rsidRDefault="008F13EB" w:rsidP="008F13EB">
      <w:pPr>
        <w:ind w:right="-1"/>
        <w:jc w:val="right"/>
      </w:pPr>
      <w:r w:rsidRPr="00EF4447">
        <w:t>на транспортно-экспедиционное обслуживание</w:t>
      </w:r>
    </w:p>
    <w:p w14:paraId="02DCA8D6" w14:textId="77777777" w:rsidR="008F13EB" w:rsidRPr="00EF4447" w:rsidRDefault="008F13EB" w:rsidP="008F13EB">
      <w:pPr>
        <w:ind w:right="-1"/>
        <w:jc w:val="right"/>
      </w:pPr>
    </w:p>
    <w:p w14:paraId="6645C98B" w14:textId="77777777" w:rsidR="008F13EB" w:rsidRPr="00EF4447" w:rsidRDefault="008F13EB" w:rsidP="008F13EB">
      <w:pPr>
        <w:ind w:left="708" w:right="1417"/>
        <w:jc w:val="center"/>
        <w:rPr>
          <w:b/>
        </w:rPr>
      </w:pPr>
      <w:r w:rsidRPr="00EF4447">
        <w:rPr>
          <w:b/>
        </w:rPr>
        <w:t xml:space="preserve">ФОРМА ЗАЯВКИ (ПОРУЧЕНИЯ) КЛИЕНТА НА ТЭО </w:t>
      </w:r>
    </w:p>
    <w:tbl>
      <w:tblPr>
        <w:tblpPr w:leftFromText="180" w:rightFromText="180" w:vertAnchor="text" w:horzAnchor="margin" w:tblpXSpec="center" w:tblpY="12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8F13EB" w:rsidRPr="00EF6264" w14:paraId="389F9E32" w14:textId="77777777" w:rsidTr="00AB3071">
        <w:trPr>
          <w:trHeight w:val="12145"/>
        </w:trPr>
        <w:tc>
          <w:tcPr>
            <w:tcW w:w="9493" w:type="dxa"/>
            <w:shd w:val="clear" w:color="auto" w:fill="auto"/>
          </w:tcPr>
          <w:p w14:paraId="1E51D55B" w14:textId="77777777" w:rsidR="008F13EB" w:rsidRPr="00EF4447" w:rsidRDefault="008F13EB" w:rsidP="00AB3071">
            <w:pPr>
              <w:jc w:val="center"/>
              <w:rPr>
                <w:b/>
              </w:rPr>
            </w:pPr>
            <w:r w:rsidRPr="00EF4447">
              <w:rPr>
                <w:b/>
              </w:rPr>
              <w:t>ЗАЯВКА (ПОРУЧЕНИЕ) ЭКСПЕДИТОРУ</w:t>
            </w:r>
          </w:p>
          <w:p w14:paraId="4472D834" w14:textId="05EE3E65" w:rsidR="008F13EB" w:rsidRPr="00EF4447" w:rsidRDefault="008F13EB" w:rsidP="00AB3071">
            <w:pPr>
              <w:jc w:val="center"/>
              <w:rPr>
                <w:b/>
              </w:rPr>
            </w:pPr>
            <w:r w:rsidRPr="00EF4447">
              <w:rPr>
                <w:b/>
              </w:rPr>
              <w:t xml:space="preserve">№___ от </w:t>
            </w:r>
            <w:r w:rsidR="008C59BC">
              <w:rPr>
                <w:b/>
              </w:rPr>
              <w:t>«___» ___________ 2026</w:t>
            </w:r>
            <w:r w:rsidRPr="00EF4447">
              <w:rPr>
                <w:b/>
              </w:rPr>
              <w:t xml:space="preserve"> г. </w:t>
            </w:r>
          </w:p>
          <w:p w14:paraId="04DD1C0F" w14:textId="1CB4C8FF" w:rsidR="008F13EB" w:rsidRPr="00EF4447" w:rsidRDefault="008F13EB" w:rsidP="00AB3071">
            <w:pPr>
              <w:jc w:val="center"/>
              <w:rPr>
                <w:b/>
              </w:rPr>
            </w:pPr>
            <w:r w:rsidRPr="00EF4447">
              <w:rPr>
                <w:b/>
              </w:rPr>
              <w:t>к договору на транспортно-экспедиционное об</w:t>
            </w:r>
            <w:r w:rsidR="008C59BC">
              <w:rPr>
                <w:b/>
              </w:rPr>
              <w:t>служивание от «___» ______ 2026</w:t>
            </w:r>
            <w:r w:rsidRPr="00EF4447">
              <w:rPr>
                <w:b/>
              </w:rPr>
              <w:t xml:space="preserve"> г.№ ___</w:t>
            </w:r>
          </w:p>
          <w:p w14:paraId="318A24C5" w14:textId="77777777" w:rsidR="008F13EB" w:rsidRPr="00EF4447" w:rsidRDefault="008F13EB" w:rsidP="00AB3071">
            <w:pPr>
              <w:rPr>
                <w:b/>
              </w:rPr>
            </w:pPr>
          </w:p>
          <w:p w14:paraId="1BB171AF" w14:textId="77777777" w:rsidR="008F13EB" w:rsidRPr="00EF4447" w:rsidRDefault="008F13EB" w:rsidP="00AB3071">
            <w:pPr>
              <w:rPr>
                <w:b/>
              </w:rPr>
            </w:pPr>
            <w:r w:rsidRPr="00EF4447">
              <w:rPr>
                <w:b/>
              </w:rPr>
              <w:t>От Клиента: ________________________________________________________</w:t>
            </w:r>
          </w:p>
          <w:p w14:paraId="0163116F" w14:textId="77777777" w:rsidR="008F13EB" w:rsidRPr="00EF4447" w:rsidRDefault="008F13EB" w:rsidP="00AB3071">
            <w:pPr>
              <w:rPr>
                <w:b/>
              </w:rPr>
            </w:pPr>
            <w:r w:rsidRPr="00EF4447">
              <w:rPr>
                <w:b/>
              </w:rPr>
              <w:t>Экспедитору: _______________________________________________________</w:t>
            </w:r>
          </w:p>
          <w:p w14:paraId="50A06E0B" w14:textId="77777777" w:rsidR="008F13EB" w:rsidRPr="00EF4447" w:rsidRDefault="008F13EB" w:rsidP="00AB3071">
            <w:pPr>
              <w:ind w:right="1417"/>
              <w:jc w:val="center"/>
              <w:rPr>
                <w:b/>
              </w:rPr>
            </w:pPr>
          </w:p>
          <w:tbl>
            <w:tblPr>
              <w:tblW w:w="9158" w:type="dxa"/>
              <w:tblInd w:w="2" w:type="dxa"/>
              <w:tblBorders>
                <w:top w:val="single" w:sz="6" w:space="0" w:color="auto"/>
                <w:left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3"/>
              <w:gridCol w:w="4141"/>
              <w:gridCol w:w="4484"/>
            </w:tblGrid>
            <w:tr w:rsidR="008F13EB" w:rsidRPr="00EF4447" w14:paraId="3C2BD31F" w14:textId="77777777" w:rsidTr="00AB3071">
              <w:trPr>
                <w:trHeight w:val="445"/>
              </w:trPr>
              <w:tc>
                <w:tcPr>
                  <w:tcW w:w="533" w:type="dxa"/>
                  <w:shd w:val="clear" w:color="auto" w:fill="auto"/>
                  <w:noWrap/>
                  <w:vAlign w:val="center"/>
                  <w:hideMark/>
                </w:tcPr>
                <w:p w14:paraId="35AA87F8" w14:textId="77777777" w:rsidR="008F13EB" w:rsidRPr="00EF4447" w:rsidRDefault="008F13EB" w:rsidP="008C59BC">
                  <w:pPr>
                    <w:framePr w:hSpace="180" w:wrap="around" w:vAnchor="text" w:hAnchor="margin" w:xAlign="center" w:y="122"/>
                    <w:jc w:val="center"/>
                    <w:rPr>
                      <w:color w:val="000000"/>
                    </w:rPr>
                  </w:pPr>
                  <w:r w:rsidRPr="00EF4447">
                    <w:rPr>
                      <w:color w:val="000000"/>
                    </w:rPr>
                    <w:t>1</w:t>
                  </w:r>
                </w:p>
              </w:tc>
              <w:tc>
                <w:tcPr>
                  <w:tcW w:w="4141" w:type="dxa"/>
                  <w:shd w:val="clear" w:color="auto" w:fill="auto"/>
                  <w:vAlign w:val="center"/>
                  <w:hideMark/>
                </w:tcPr>
                <w:p w14:paraId="6A2F1094" w14:textId="74DB9604" w:rsidR="008F13EB" w:rsidRPr="00EF4447" w:rsidRDefault="008F13EB" w:rsidP="008C59BC">
                  <w:pPr>
                    <w:framePr w:hSpace="180" w:wrap="around" w:vAnchor="text" w:hAnchor="margin" w:xAlign="center" w:y="122"/>
                    <w:rPr>
                      <w:color w:val="000000"/>
                    </w:rPr>
                  </w:pPr>
                  <w:r w:rsidRPr="00EF4447">
                    <w:rPr>
                      <w:color w:val="000000"/>
                    </w:rPr>
                    <w:t xml:space="preserve">Вид </w:t>
                  </w:r>
                  <w:r w:rsidR="00977C64">
                    <w:rPr>
                      <w:color w:val="000000"/>
                    </w:rPr>
                    <w:t>услуги:</w:t>
                  </w:r>
                </w:p>
              </w:tc>
              <w:tc>
                <w:tcPr>
                  <w:tcW w:w="4484" w:type="dxa"/>
                  <w:shd w:val="clear" w:color="auto" w:fill="auto"/>
                  <w:noWrap/>
                  <w:vAlign w:val="bottom"/>
                  <w:hideMark/>
                </w:tcPr>
                <w:p w14:paraId="2A9BF5A7"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108410DB" w14:textId="77777777" w:rsidTr="00AB3071">
              <w:trPr>
                <w:trHeight w:val="223"/>
              </w:trPr>
              <w:tc>
                <w:tcPr>
                  <w:tcW w:w="533" w:type="dxa"/>
                  <w:shd w:val="clear" w:color="auto" w:fill="auto"/>
                  <w:noWrap/>
                  <w:vAlign w:val="center"/>
                  <w:hideMark/>
                </w:tcPr>
                <w:p w14:paraId="784F22BA" w14:textId="77777777" w:rsidR="008F13EB" w:rsidRPr="00EF4447" w:rsidRDefault="008F13EB" w:rsidP="008C59BC">
                  <w:pPr>
                    <w:framePr w:hSpace="180" w:wrap="around" w:vAnchor="text" w:hAnchor="margin" w:xAlign="center" w:y="122"/>
                    <w:jc w:val="center"/>
                    <w:rPr>
                      <w:color w:val="000000"/>
                    </w:rPr>
                  </w:pPr>
                  <w:r w:rsidRPr="00EF4447">
                    <w:rPr>
                      <w:color w:val="000000"/>
                    </w:rPr>
                    <w:t>2</w:t>
                  </w:r>
                </w:p>
              </w:tc>
              <w:tc>
                <w:tcPr>
                  <w:tcW w:w="4141" w:type="dxa"/>
                  <w:shd w:val="clear" w:color="auto" w:fill="auto"/>
                  <w:vAlign w:val="center"/>
                  <w:hideMark/>
                </w:tcPr>
                <w:p w14:paraId="0EF42AF1" w14:textId="77777777" w:rsidR="008F13EB" w:rsidRPr="00EF4447" w:rsidRDefault="008F13EB" w:rsidP="008C59BC">
                  <w:pPr>
                    <w:framePr w:hSpace="180" w:wrap="around" w:vAnchor="text" w:hAnchor="margin" w:xAlign="center" w:y="122"/>
                    <w:rPr>
                      <w:color w:val="000000"/>
                    </w:rPr>
                  </w:pPr>
                  <w:r w:rsidRPr="00EF4447">
                    <w:rPr>
                      <w:color w:val="000000"/>
                    </w:rPr>
                    <w:t>Пункт отправления (погрузки):</w:t>
                  </w:r>
                </w:p>
              </w:tc>
              <w:tc>
                <w:tcPr>
                  <w:tcW w:w="4484" w:type="dxa"/>
                  <w:shd w:val="clear" w:color="auto" w:fill="auto"/>
                  <w:noWrap/>
                  <w:vAlign w:val="bottom"/>
                  <w:hideMark/>
                </w:tcPr>
                <w:p w14:paraId="48200C48"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72D530E7" w14:textId="77777777" w:rsidTr="00AB3071">
              <w:trPr>
                <w:trHeight w:val="223"/>
              </w:trPr>
              <w:tc>
                <w:tcPr>
                  <w:tcW w:w="533" w:type="dxa"/>
                  <w:shd w:val="clear" w:color="auto" w:fill="auto"/>
                  <w:noWrap/>
                  <w:vAlign w:val="center"/>
                  <w:hideMark/>
                </w:tcPr>
                <w:p w14:paraId="35876E36" w14:textId="77777777" w:rsidR="008F13EB" w:rsidRPr="00EF4447" w:rsidRDefault="008F13EB" w:rsidP="008C59BC">
                  <w:pPr>
                    <w:framePr w:hSpace="180" w:wrap="around" w:vAnchor="text" w:hAnchor="margin" w:xAlign="center" w:y="122"/>
                    <w:jc w:val="center"/>
                    <w:rPr>
                      <w:color w:val="000000"/>
                    </w:rPr>
                  </w:pPr>
                  <w:r w:rsidRPr="00EF4447">
                    <w:rPr>
                      <w:color w:val="000000"/>
                    </w:rPr>
                    <w:t>3</w:t>
                  </w:r>
                </w:p>
              </w:tc>
              <w:tc>
                <w:tcPr>
                  <w:tcW w:w="4141" w:type="dxa"/>
                  <w:shd w:val="clear" w:color="auto" w:fill="auto"/>
                  <w:vAlign w:val="center"/>
                  <w:hideMark/>
                </w:tcPr>
                <w:p w14:paraId="279BE07D" w14:textId="77777777" w:rsidR="008F13EB" w:rsidRPr="00EF4447" w:rsidRDefault="008F13EB" w:rsidP="008C59BC">
                  <w:pPr>
                    <w:framePr w:hSpace="180" w:wrap="around" w:vAnchor="text" w:hAnchor="margin" w:xAlign="center" w:y="122"/>
                    <w:rPr>
                      <w:color w:val="000000"/>
                    </w:rPr>
                  </w:pPr>
                  <w:r w:rsidRPr="00EF4447">
                    <w:rPr>
                      <w:color w:val="000000"/>
                    </w:rPr>
                    <w:t>Тип контейнера, количество:</w:t>
                  </w:r>
                </w:p>
              </w:tc>
              <w:tc>
                <w:tcPr>
                  <w:tcW w:w="4484" w:type="dxa"/>
                  <w:shd w:val="clear" w:color="auto" w:fill="auto"/>
                  <w:noWrap/>
                  <w:vAlign w:val="bottom"/>
                  <w:hideMark/>
                </w:tcPr>
                <w:p w14:paraId="21FFF135"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69A42E11" w14:textId="77777777" w:rsidTr="00AB3071">
              <w:trPr>
                <w:trHeight w:val="223"/>
              </w:trPr>
              <w:tc>
                <w:tcPr>
                  <w:tcW w:w="533" w:type="dxa"/>
                  <w:shd w:val="clear" w:color="auto" w:fill="auto"/>
                  <w:noWrap/>
                  <w:vAlign w:val="center"/>
                  <w:hideMark/>
                </w:tcPr>
                <w:p w14:paraId="77C20606" w14:textId="77777777" w:rsidR="008F13EB" w:rsidRPr="00EF4447" w:rsidRDefault="008F13EB" w:rsidP="008C59BC">
                  <w:pPr>
                    <w:framePr w:hSpace="180" w:wrap="around" w:vAnchor="text" w:hAnchor="margin" w:xAlign="center" w:y="122"/>
                    <w:jc w:val="center"/>
                    <w:rPr>
                      <w:color w:val="000000"/>
                    </w:rPr>
                  </w:pPr>
                  <w:r w:rsidRPr="00EF4447">
                    <w:rPr>
                      <w:color w:val="000000"/>
                    </w:rPr>
                    <w:t>4</w:t>
                  </w:r>
                </w:p>
              </w:tc>
              <w:tc>
                <w:tcPr>
                  <w:tcW w:w="4141" w:type="dxa"/>
                  <w:shd w:val="clear" w:color="auto" w:fill="auto"/>
                  <w:vAlign w:val="center"/>
                  <w:hideMark/>
                </w:tcPr>
                <w:p w14:paraId="696E1AF9" w14:textId="77777777" w:rsidR="008F13EB" w:rsidRPr="00EF4447" w:rsidRDefault="008F13EB" w:rsidP="008C59BC">
                  <w:pPr>
                    <w:framePr w:hSpace="180" w:wrap="around" w:vAnchor="text" w:hAnchor="margin" w:xAlign="center" w:y="122"/>
                    <w:rPr>
                      <w:color w:val="000000"/>
                    </w:rPr>
                  </w:pPr>
                  <w:r w:rsidRPr="00EF4447">
                    <w:rPr>
                      <w:color w:val="000000"/>
                    </w:rPr>
                    <w:t xml:space="preserve">Готовность груза: </w:t>
                  </w:r>
                </w:p>
              </w:tc>
              <w:tc>
                <w:tcPr>
                  <w:tcW w:w="4484" w:type="dxa"/>
                  <w:shd w:val="clear" w:color="auto" w:fill="auto"/>
                  <w:noWrap/>
                  <w:vAlign w:val="bottom"/>
                  <w:hideMark/>
                </w:tcPr>
                <w:p w14:paraId="400DB9F8"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2E94F651" w14:textId="77777777" w:rsidTr="00AB3071">
              <w:trPr>
                <w:trHeight w:val="223"/>
              </w:trPr>
              <w:tc>
                <w:tcPr>
                  <w:tcW w:w="533" w:type="dxa"/>
                  <w:shd w:val="clear" w:color="auto" w:fill="auto"/>
                  <w:noWrap/>
                  <w:vAlign w:val="center"/>
                  <w:hideMark/>
                </w:tcPr>
                <w:p w14:paraId="5A882D3F" w14:textId="77777777" w:rsidR="008F13EB" w:rsidRPr="00EF4447" w:rsidRDefault="008F13EB" w:rsidP="008C59BC">
                  <w:pPr>
                    <w:framePr w:hSpace="180" w:wrap="around" w:vAnchor="text" w:hAnchor="margin" w:xAlign="center" w:y="122"/>
                    <w:jc w:val="center"/>
                    <w:rPr>
                      <w:color w:val="000000"/>
                    </w:rPr>
                  </w:pPr>
                  <w:r w:rsidRPr="00EF4447">
                    <w:rPr>
                      <w:color w:val="000000"/>
                    </w:rPr>
                    <w:t>5</w:t>
                  </w:r>
                </w:p>
              </w:tc>
              <w:tc>
                <w:tcPr>
                  <w:tcW w:w="4141" w:type="dxa"/>
                  <w:shd w:val="clear" w:color="auto" w:fill="auto"/>
                  <w:vAlign w:val="center"/>
                  <w:hideMark/>
                </w:tcPr>
                <w:p w14:paraId="353CB962" w14:textId="77777777" w:rsidR="008F13EB" w:rsidRPr="00EF4447" w:rsidRDefault="008F13EB" w:rsidP="008C59BC">
                  <w:pPr>
                    <w:framePr w:hSpace="180" w:wrap="around" w:vAnchor="text" w:hAnchor="margin" w:xAlign="center" w:y="122"/>
                    <w:rPr>
                      <w:color w:val="000000"/>
                    </w:rPr>
                  </w:pPr>
                  <w:r w:rsidRPr="00EF4447">
                    <w:rPr>
                      <w:color w:val="000000"/>
                    </w:rPr>
                    <w:t>Условия поставки (согласно ИНКОТЕРМС):</w:t>
                  </w:r>
                </w:p>
              </w:tc>
              <w:tc>
                <w:tcPr>
                  <w:tcW w:w="4484" w:type="dxa"/>
                  <w:shd w:val="clear" w:color="auto" w:fill="auto"/>
                  <w:noWrap/>
                  <w:vAlign w:val="bottom"/>
                  <w:hideMark/>
                </w:tcPr>
                <w:p w14:paraId="75A0A2DD"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646DB274" w14:textId="77777777" w:rsidTr="00AB3071">
              <w:trPr>
                <w:trHeight w:val="223"/>
              </w:trPr>
              <w:tc>
                <w:tcPr>
                  <w:tcW w:w="533" w:type="dxa"/>
                  <w:shd w:val="clear" w:color="auto" w:fill="auto"/>
                  <w:noWrap/>
                  <w:vAlign w:val="center"/>
                  <w:hideMark/>
                </w:tcPr>
                <w:p w14:paraId="23BA48FC" w14:textId="77777777" w:rsidR="008F13EB" w:rsidRPr="00EF4447" w:rsidRDefault="008F13EB" w:rsidP="008C59BC">
                  <w:pPr>
                    <w:framePr w:hSpace="180" w:wrap="around" w:vAnchor="text" w:hAnchor="margin" w:xAlign="center" w:y="122"/>
                    <w:jc w:val="center"/>
                    <w:rPr>
                      <w:color w:val="000000"/>
                    </w:rPr>
                  </w:pPr>
                  <w:r w:rsidRPr="00EF4447">
                    <w:rPr>
                      <w:color w:val="000000"/>
                    </w:rPr>
                    <w:t>6</w:t>
                  </w:r>
                </w:p>
              </w:tc>
              <w:tc>
                <w:tcPr>
                  <w:tcW w:w="4141" w:type="dxa"/>
                  <w:shd w:val="clear" w:color="auto" w:fill="auto"/>
                  <w:vAlign w:val="center"/>
                  <w:hideMark/>
                </w:tcPr>
                <w:p w14:paraId="3C8EB0EE" w14:textId="77777777" w:rsidR="008F13EB" w:rsidRPr="00EF4447" w:rsidRDefault="008F13EB" w:rsidP="008C59BC">
                  <w:pPr>
                    <w:framePr w:hSpace="180" w:wrap="around" w:vAnchor="text" w:hAnchor="margin" w:xAlign="center" w:y="122"/>
                    <w:rPr>
                      <w:color w:val="000000"/>
                    </w:rPr>
                  </w:pPr>
                  <w:r w:rsidRPr="00EF4447">
                    <w:rPr>
                      <w:color w:val="000000"/>
                    </w:rPr>
                    <w:t>Наименование груза (на русском):</w:t>
                  </w:r>
                </w:p>
              </w:tc>
              <w:tc>
                <w:tcPr>
                  <w:tcW w:w="4484" w:type="dxa"/>
                  <w:shd w:val="clear" w:color="auto" w:fill="auto"/>
                  <w:noWrap/>
                  <w:vAlign w:val="bottom"/>
                  <w:hideMark/>
                </w:tcPr>
                <w:p w14:paraId="49267BF1"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4572D4BF" w14:textId="77777777" w:rsidTr="00AB3071">
              <w:trPr>
                <w:trHeight w:val="223"/>
              </w:trPr>
              <w:tc>
                <w:tcPr>
                  <w:tcW w:w="533" w:type="dxa"/>
                  <w:shd w:val="clear" w:color="auto" w:fill="auto"/>
                  <w:noWrap/>
                  <w:vAlign w:val="center"/>
                  <w:hideMark/>
                </w:tcPr>
                <w:p w14:paraId="5F63E72D" w14:textId="77777777" w:rsidR="008F13EB" w:rsidRPr="00EF4447" w:rsidRDefault="008F13EB" w:rsidP="008C59BC">
                  <w:pPr>
                    <w:framePr w:hSpace="180" w:wrap="around" w:vAnchor="text" w:hAnchor="margin" w:xAlign="center" w:y="122"/>
                    <w:jc w:val="center"/>
                    <w:rPr>
                      <w:color w:val="000000"/>
                    </w:rPr>
                  </w:pPr>
                  <w:r w:rsidRPr="00EF4447">
                    <w:rPr>
                      <w:color w:val="000000"/>
                    </w:rPr>
                    <w:t>7</w:t>
                  </w:r>
                </w:p>
              </w:tc>
              <w:tc>
                <w:tcPr>
                  <w:tcW w:w="4141" w:type="dxa"/>
                  <w:shd w:val="clear" w:color="auto" w:fill="auto"/>
                  <w:vAlign w:val="center"/>
                  <w:hideMark/>
                </w:tcPr>
                <w:p w14:paraId="16A89DCA" w14:textId="77777777" w:rsidR="008F13EB" w:rsidRPr="00EF4447" w:rsidRDefault="008F13EB" w:rsidP="008C59BC">
                  <w:pPr>
                    <w:framePr w:hSpace="180" w:wrap="around" w:vAnchor="text" w:hAnchor="margin" w:xAlign="center" w:y="122"/>
                    <w:rPr>
                      <w:color w:val="000000"/>
                    </w:rPr>
                  </w:pPr>
                  <w:r w:rsidRPr="00EF4447">
                    <w:rPr>
                      <w:color w:val="000000"/>
                    </w:rPr>
                    <w:t>Наименование груза (на английском):</w:t>
                  </w:r>
                </w:p>
              </w:tc>
              <w:tc>
                <w:tcPr>
                  <w:tcW w:w="4484" w:type="dxa"/>
                  <w:shd w:val="clear" w:color="auto" w:fill="auto"/>
                  <w:noWrap/>
                  <w:vAlign w:val="bottom"/>
                  <w:hideMark/>
                </w:tcPr>
                <w:p w14:paraId="5DBA0C32"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62954EC3" w14:textId="77777777" w:rsidTr="00AB3071">
              <w:trPr>
                <w:trHeight w:val="223"/>
              </w:trPr>
              <w:tc>
                <w:tcPr>
                  <w:tcW w:w="533" w:type="dxa"/>
                  <w:vMerge w:val="restart"/>
                  <w:shd w:val="clear" w:color="auto" w:fill="auto"/>
                  <w:noWrap/>
                  <w:vAlign w:val="center"/>
                  <w:hideMark/>
                </w:tcPr>
                <w:p w14:paraId="61588385" w14:textId="77777777" w:rsidR="008F13EB" w:rsidRPr="00EF4447" w:rsidRDefault="008F13EB" w:rsidP="008C59BC">
                  <w:pPr>
                    <w:framePr w:hSpace="180" w:wrap="around" w:vAnchor="text" w:hAnchor="margin" w:xAlign="center" w:y="122"/>
                    <w:jc w:val="center"/>
                    <w:rPr>
                      <w:color w:val="000000"/>
                    </w:rPr>
                  </w:pPr>
                  <w:r w:rsidRPr="00EF4447">
                    <w:rPr>
                      <w:color w:val="000000"/>
                    </w:rPr>
                    <w:t>8</w:t>
                  </w:r>
                </w:p>
              </w:tc>
              <w:tc>
                <w:tcPr>
                  <w:tcW w:w="4141" w:type="dxa"/>
                  <w:shd w:val="clear" w:color="auto" w:fill="auto"/>
                  <w:vAlign w:val="center"/>
                  <w:hideMark/>
                </w:tcPr>
                <w:p w14:paraId="1BBA60E2" w14:textId="77777777" w:rsidR="008F13EB" w:rsidRPr="00EF4447" w:rsidRDefault="008F13EB" w:rsidP="008C59BC">
                  <w:pPr>
                    <w:framePr w:hSpace="180" w:wrap="around" w:vAnchor="text" w:hAnchor="margin" w:xAlign="center" w:y="122"/>
                    <w:rPr>
                      <w:color w:val="000000"/>
                    </w:rPr>
                  </w:pPr>
                  <w:r w:rsidRPr="00EF4447">
                    <w:rPr>
                      <w:color w:val="000000"/>
                    </w:rPr>
                    <w:t>Характеристики груза:</w:t>
                  </w:r>
                </w:p>
              </w:tc>
              <w:tc>
                <w:tcPr>
                  <w:tcW w:w="4484" w:type="dxa"/>
                  <w:shd w:val="clear" w:color="auto" w:fill="auto"/>
                  <w:noWrap/>
                  <w:vAlign w:val="bottom"/>
                  <w:hideMark/>
                </w:tcPr>
                <w:p w14:paraId="5823703A"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2CFC16B5" w14:textId="77777777" w:rsidTr="00AB3071">
              <w:trPr>
                <w:trHeight w:val="243"/>
              </w:trPr>
              <w:tc>
                <w:tcPr>
                  <w:tcW w:w="533" w:type="dxa"/>
                  <w:vMerge/>
                  <w:vAlign w:val="center"/>
                  <w:hideMark/>
                </w:tcPr>
                <w:p w14:paraId="14FB8C0C"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vAlign w:val="center"/>
                  <w:hideMark/>
                </w:tcPr>
                <w:p w14:paraId="11386FD8" w14:textId="77777777" w:rsidR="008F13EB" w:rsidRPr="00EF4447" w:rsidRDefault="008F13EB" w:rsidP="008C59BC">
                  <w:pPr>
                    <w:framePr w:hSpace="180" w:wrap="around" w:vAnchor="text" w:hAnchor="margin" w:xAlign="center" w:y="122"/>
                    <w:rPr>
                      <w:color w:val="000000"/>
                    </w:rPr>
                  </w:pPr>
                  <w:r w:rsidRPr="00EF4447">
                    <w:rPr>
                      <w:color w:val="000000"/>
                    </w:rPr>
                    <w:t>Вес нетто/брутто</w:t>
                  </w:r>
                </w:p>
              </w:tc>
              <w:tc>
                <w:tcPr>
                  <w:tcW w:w="4484" w:type="dxa"/>
                  <w:shd w:val="clear" w:color="auto" w:fill="auto"/>
                  <w:noWrap/>
                  <w:vAlign w:val="bottom"/>
                  <w:hideMark/>
                </w:tcPr>
                <w:p w14:paraId="3D276FE2"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41C44962" w14:textId="77777777" w:rsidTr="00AB3071">
              <w:trPr>
                <w:trHeight w:val="243"/>
              </w:trPr>
              <w:tc>
                <w:tcPr>
                  <w:tcW w:w="533" w:type="dxa"/>
                  <w:vMerge/>
                  <w:vAlign w:val="center"/>
                  <w:hideMark/>
                </w:tcPr>
                <w:p w14:paraId="5DFFDCEB"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vAlign w:val="center"/>
                  <w:hideMark/>
                </w:tcPr>
                <w:p w14:paraId="3BCB01EE" w14:textId="77777777" w:rsidR="008F13EB" w:rsidRPr="00EF4447" w:rsidRDefault="008F13EB" w:rsidP="008C59BC">
                  <w:pPr>
                    <w:framePr w:hSpace="180" w:wrap="around" w:vAnchor="text" w:hAnchor="margin" w:xAlign="center" w:y="122"/>
                    <w:rPr>
                      <w:color w:val="000000"/>
                    </w:rPr>
                  </w:pPr>
                  <w:r w:rsidRPr="00EF4447">
                    <w:rPr>
                      <w:color w:val="000000"/>
                    </w:rPr>
                    <w:t>Количество мест</w:t>
                  </w:r>
                </w:p>
              </w:tc>
              <w:tc>
                <w:tcPr>
                  <w:tcW w:w="4484" w:type="dxa"/>
                  <w:shd w:val="clear" w:color="auto" w:fill="auto"/>
                  <w:noWrap/>
                  <w:vAlign w:val="bottom"/>
                  <w:hideMark/>
                </w:tcPr>
                <w:p w14:paraId="7615EA23"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4F8AEC40" w14:textId="77777777" w:rsidTr="00AB3071">
              <w:trPr>
                <w:trHeight w:val="243"/>
              </w:trPr>
              <w:tc>
                <w:tcPr>
                  <w:tcW w:w="533" w:type="dxa"/>
                  <w:vMerge/>
                  <w:vAlign w:val="center"/>
                  <w:hideMark/>
                </w:tcPr>
                <w:p w14:paraId="22401A6E"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vAlign w:val="center"/>
                  <w:hideMark/>
                </w:tcPr>
                <w:p w14:paraId="1042C209" w14:textId="77777777" w:rsidR="008F13EB" w:rsidRPr="00EF4447" w:rsidRDefault="008F13EB" w:rsidP="008C59BC">
                  <w:pPr>
                    <w:framePr w:hSpace="180" w:wrap="around" w:vAnchor="text" w:hAnchor="margin" w:xAlign="center" w:y="122"/>
                    <w:rPr>
                      <w:color w:val="000000"/>
                    </w:rPr>
                  </w:pPr>
                  <w:r w:rsidRPr="00EF4447">
                    <w:rPr>
                      <w:color w:val="000000"/>
                    </w:rPr>
                    <w:t>Род упаковки</w:t>
                  </w:r>
                </w:p>
              </w:tc>
              <w:tc>
                <w:tcPr>
                  <w:tcW w:w="4484" w:type="dxa"/>
                  <w:shd w:val="clear" w:color="auto" w:fill="auto"/>
                  <w:noWrap/>
                  <w:vAlign w:val="bottom"/>
                  <w:hideMark/>
                </w:tcPr>
                <w:p w14:paraId="6C1A7F1A" w14:textId="4910E92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28F24F60" w14:textId="77777777" w:rsidTr="00AB3071">
              <w:trPr>
                <w:trHeight w:val="243"/>
              </w:trPr>
              <w:tc>
                <w:tcPr>
                  <w:tcW w:w="533" w:type="dxa"/>
                  <w:vMerge/>
                  <w:vAlign w:val="center"/>
                  <w:hideMark/>
                </w:tcPr>
                <w:p w14:paraId="1F962AFE"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vAlign w:val="center"/>
                  <w:hideMark/>
                </w:tcPr>
                <w:p w14:paraId="5EFC20A6" w14:textId="77777777" w:rsidR="008F13EB" w:rsidRPr="00EF4447" w:rsidRDefault="008F13EB" w:rsidP="008C59BC">
                  <w:pPr>
                    <w:framePr w:hSpace="180" w:wrap="around" w:vAnchor="text" w:hAnchor="margin" w:xAlign="center" w:y="122"/>
                    <w:rPr>
                      <w:color w:val="000000"/>
                    </w:rPr>
                  </w:pPr>
                  <w:r w:rsidRPr="00EF4447">
                    <w:rPr>
                      <w:color w:val="000000"/>
                    </w:rPr>
                    <w:t>Код груза ЕТСНГ или ТНВЭД:</w:t>
                  </w:r>
                </w:p>
              </w:tc>
              <w:tc>
                <w:tcPr>
                  <w:tcW w:w="4484" w:type="dxa"/>
                  <w:shd w:val="clear" w:color="auto" w:fill="auto"/>
                  <w:noWrap/>
                  <w:vAlign w:val="bottom"/>
                  <w:hideMark/>
                </w:tcPr>
                <w:p w14:paraId="097D59FF"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4DFACF43" w14:textId="77777777" w:rsidTr="00AB3071">
              <w:trPr>
                <w:trHeight w:val="223"/>
              </w:trPr>
              <w:tc>
                <w:tcPr>
                  <w:tcW w:w="533" w:type="dxa"/>
                  <w:vMerge w:val="restart"/>
                  <w:shd w:val="clear" w:color="auto" w:fill="auto"/>
                  <w:noWrap/>
                  <w:vAlign w:val="center"/>
                  <w:hideMark/>
                </w:tcPr>
                <w:p w14:paraId="72DBD124" w14:textId="77777777" w:rsidR="008F13EB" w:rsidRPr="00EF4447" w:rsidRDefault="008F13EB" w:rsidP="008C59BC">
                  <w:pPr>
                    <w:framePr w:hSpace="180" w:wrap="around" w:vAnchor="text" w:hAnchor="margin" w:xAlign="center" w:y="122"/>
                    <w:jc w:val="center"/>
                    <w:rPr>
                      <w:color w:val="000000"/>
                    </w:rPr>
                  </w:pPr>
                  <w:r w:rsidRPr="00EF4447">
                    <w:rPr>
                      <w:color w:val="000000"/>
                    </w:rPr>
                    <w:t>9</w:t>
                  </w:r>
                </w:p>
              </w:tc>
              <w:tc>
                <w:tcPr>
                  <w:tcW w:w="4141" w:type="dxa"/>
                  <w:shd w:val="clear" w:color="auto" w:fill="auto"/>
                  <w:noWrap/>
                  <w:vAlign w:val="center"/>
                  <w:hideMark/>
                </w:tcPr>
                <w:p w14:paraId="75F345EA" w14:textId="77777777" w:rsidR="008F13EB" w:rsidRPr="00EF4447" w:rsidRDefault="008F13EB" w:rsidP="008C59BC">
                  <w:pPr>
                    <w:framePr w:hSpace="180" w:wrap="around" w:vAnchor="text" w:hAnchor="margin" w:xAlign="center" w:y="122"/>
                    <w:rPr>
                      <w:color w:val="000000"/>
                    </w:rPr>
                  </w:pPr>
                  <w:r w:rsidRPr="00EF4447">
                    <w:rPr>
                      <w:color w:val="000000"/>
                    </w:rPr>
                    <w:t>Грузоотправитель (shipper):</w:t>
                  </w:r>
                </w:p>
              </w:tc>
              <w:tc>
                <w:tcPr>
                  <w:tcW w:w="4484" w:type="dxa"/>
                  <w:shd w:val="clear" w:color="auto" w:fill="auto"/>
                  <w:noWrap/>
                  <w:vAlign w:val="bottom"/>
                  <w:hideMark/>
                </w:tcPr>
                <w:p w14:paraId="10CE1B52"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45E614F9" w14:textId="77777777" w:rsidTr="00AB3071">
              <w:trPr>
                <w:trHeight w:val="223"/>
              </w:trPr>
              <w:tc>
                <w:tcPr>
                  <w:tcW w:w="533" w:type="dxa"/>
                  <w:vMerge/>
                  <w:vAlign w:val="center"/>
                  <w:hideMark/>
                </w:tcPr>
                <w:p w14:paraId="29EE1934"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vAlign w:val="center"/>
                  <w:hideMark/>
                </w:tcPr>
                <w:p w14:paraId="2E49ADE4" w14:textId="77777777" w:rsidR="008F13EB" w:rsidRPr="00EF4447" w:rsidRDefault="008F13EB" w:rsidP="008C59BC">
                  <w:pPr>
                    <w:framePr w:hSpace="180" w:wrap="around" w:vAnchor="text" w:hAnchor="margin" w:xAlign="center" w:y="122"/>
                    <w:rPr>
                      <w:color w:val="000000"/>
                    </w:rPr>
                  </w:pPr>
                  <w:r w:rsidRPr="00EF4447">
                    <w:rPr>
                      <w:color w:val="000000"/>
                    </w:rPr>
                    <w:t>Контактное лицо и телефон:</w:t>
                  </w:r>
                </w:p>
              </w:tc>
              <w:tc>
                <w:tcPr>
                  <w:tcW w:w="4484" w:type="dxa"/>
                  <w:shd w:val="clear" w:color="auto" w:fill="auto"/>
                  <w:noWrap/>
                  <w:vAlign w:val="bottom"/>
                  <w:hideMark/>
                </w:tcPr>
                <w:p w14:paraId="5BA0E10A"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2346831B" w14:textId="77777777" w:rsidTr="00AB3071">
              <w:trPr>
                <w:trHeight w:val="223"/>
              </w:trPr>
              <w:tc>
                <w:tcPr>
                  <w:tcW w:w="533" w:type="dxa"/>
                  <w:vMerge/>
                  <w:vAlign w:val="center"/>
                  <w:hideMark/>
                </w:tcPr>
                <w:p w14:paraId="26BF7438"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vAlign w:val="center"/>
                  <w:hideMark/>
                </w:tcPr>
                <w:p w14:paraId="19DA4111" w14:textId="77777777" w:rsidR="008F13EB" w:rsidRPr="00EF4447" w:rsidRDefault="008F13EB" w:rsidP="008C59BC">
                  <w:pPr>
                    <w:framePr w:hSpace="180" w:wrap="around" w:vAnchor="text" w:hAnchor="margin" w:xAlign="center" w:y="122"/>
                    <w:rPr>
                      <w:color w:val="000000"/>
                    </w:rPr>
                  </w:pPr>
                  <w:r w:rsidRPr="00EF4447">
                    <w:rPr>
                      <w:color w:val="000000"/>
                    </w:rPr>
                    <w:t xml:space="preserve">Адрес: </w:t>
                  </w:r>
                </w:p>
              </w:tc>
              <w:tc>
                <w:tcPr>
                  <w:tcW w:w="4484" w:type="dxa"/>
                  <w:shd w:val="clear" w:color="auto" w:fill="auto"/>
                  <w:noWrap/>
                  <w:vAlign w:val="bottom"/>
                  <w:hideMark/>
                </w:tcPr>
                <w:p w14:paraId="64FEEFE8"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16840A91" w14:textId="77777777" w:rsidTr="00AB3071">
              <w:trPr>
                <w:trHeight w:val="223"/>
              </w:trPr>
              <w:tc>
                <w:tcPr>
                  <w:tcW w:w="533" w:type="dxa"/>
                  <w:shd w:val="clear" w:color="auto" w:fill="auto"/>
                  <w:noWrap/>
                  <w:vAlign w:val="center"/>
                  <w:hideMark/>
                </w:tcPr>
                <w:p w14:paraId="632064E5" w14:textId="77777777" w:rsidR="008F13EB" w:rsidRPr="00EF4447" w:rsidRDefault="008F13EB" w:rsidP="008C59BC">
                  <w:pPr>
                    <w:framePr w:hSpace="180" w:wrap="around" w:vAnchor="text" w:hAnchor="margin" w:xAlign="center" w:y="122"/>
                    <w:jc w:val="center"/>
                    <w:rPr>
                      <w:color w:val="000000"/>
                    </w:rPr>
                  </w:pPr>
                  <w:r w:rsidRPr="00EF4447">
                    <w:rPr>
                      <w:color w:val="000000"/>
                    </w:rPr>
                    <w:t>10</w:t>
                  </w:r>
                </w:p>
              </w:tc>
              <w:tc>
                <w:tcPr>
                  <w:tcW w:w="4141" w:type="dxa"/>
                  <w:shd w:val="clear" w:color="auto" w:fill="auto"/>
                  <w:noWrap/>
                  <w:vAlign w:val="center"/>
                  <w:hideMark/>
                </w:tcPr>
                <w:p w14:paraId="6CCB86F8" w14:textId="77777777" w:rsidR="008F13EB" w:rsidRPr="00EF4447" w:rsidRDefault="008F13EB" w:rsidP="008C59BC">
                  <w:pPr>
                    <w:framePr w:hSpace="180" w:wrap="around" w:vAnchor="text" w:hAnchor="margin" w:xAlign="center" w:y="122"/>
                    <w:rPr>
                      <w:color w:val="000000"/>
                    </w:rPr>
                  </w:pPr>
                  <w:r w:rsidRPr="00EF4447">
                    <w:rPr>
                      <w:color w:val="000000"/>
                    </w:rPr>
                    <w:t>Идентификационный номер заказа (если есть):</w:t>
                  </w:r>
                </w:p>
              </w:tc>
              <w:tc>
                <w:tcPr>
                  <w:tcW w:w="4484" w:type="dxa"/>
                  <w:shd w:val="clear" w:color="auto" w:fill="auto"/>
                  <w:noWrap/>
                  <w:vAlign w:val="bottom"/>
                  <w:hideMark/>
                </w:tcPr>
                <w:p w14:paraId="5705D9DE"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78A88065" w14:textId="77777777" w:rsidTr="00AB3071">
              <w:trPr>
                <w:trHeight w:val="223"/>
              </w:trPr>
              <w:tc>
                <w:tcPr>
                  <w:tcW w:w="533" w:type="dxa"/>
                  <w:vMerge w:val="restart"/>
                  <w:shd w:val="clear" w:color="auto" w:fill="auto"/>
                  <w:noWrap/>
                  <w:vAlign w:val="center"/>
                  <w:hideMark/>
                </w:tcPr>
                <w:p w14:paraId="62962C3F" w14:textId="77777777" w:rsidR="008F13EB" w:rsidRPr="00EF4447" w:rsidRDefault="008F13EB" w:rsidP="008C59BC">
                  <w:pPr>
                    <w:framePr w:hSpace="180" w:wrap="around" w:vAnchor="text" w:hAnchor="margin" w:xAlign="center" w:y="122"/>
                    <w:jc w:val="center"/>
                    <w:rPr>
                      <w:color w:val="000000"/>
                    </w:rPr>
                  </w:pPr>
                  <w:r w:rsidRPr="00EF4447">
                    <w:rPr>
                      <w:color w:val="000000"/>
                    </w:rPr>
                    <w:t>11</w:t>
                  </w:r>
                </w:p>
              </w:tc>
              <w:tc>
                <w:tcPr>
                  <w:tcW w:w="4141" w:type="dxa"/>
                  <w:shd w:val="clear" w:color="auto" w:fill="auto"/>
                  <w:noWrap/>
                  <w:vAlign w:val="center"/>
                  <w:hideMark/>
                </w:tcPr>
                <w:p w14:paraId="362C6958" w14:textId="77777777" w:rsidR="008F13EB" w:rsidRPr="00EF4447" w:rsidRDefault="008F13EB" w:rsidP="008C59BC">
                  <w:pPr>
                    <w:framePr w:hSpace="180" w:wrap="around" w:vAnchor="text" w:hAnchor="margin" w:xAlign="center" w:y="122"/>
                    <w:rPr>
                      <w:color w:val="000000"/>
                    </w:rPr>
                  </w:pPr>
                  <w:r w:rsidRPr="00EF4447">
                    <w:rPr>
                      <w:color w:val="000000"/>
                    </w:rPr>
                    <w:t xml:space="preserve">Грузополучатель (consignee): </w:t>
                  </w:r>
                </w:p>
              </w:tc>
              <w:tc>
                <w:tcPr>
                  <w:tcW w:w="4484" w:type="dxa"/>
                  <w:shd w:val="clear" w:color="auto" w:fill="auto"/>
                  <w:noWrap/>
                  <w:vAlign w:val="bottom"/>
                  <w:hideMark/>
                </w:tcPr>
                <w:p w14:paraId="60D2237E"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62418B6B" w14:textId="77777777" w:rsidTr="00AB3071">
              <w:trPr>
                <w:trHeight w:val="223"/>
              </w:trPr>
              <w:tc>
                <w:tcPr>
                  <w:tcW w:w="533" w:type="dxa"/>
                  <w:vMerge/>
                  <w:vAlign w:val="center"/>
                  <w:hideMark/>
                </w:tcPr>
                <w:p w14:paraId="7352AAE9"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vAlign w:val="center"/>
                  <w:hideMark/>
                </w:tcPr>
                <w:p w14:paraId="45738F2D" w14:textId="77777777" w:rsidR="008F13EB" w:rsidRPr="00EF4447" w:rsidRDefault="008F13EB" w:rsidP="008C59BC">
                  <w:pPr>
                    <w:framePr w:hSpace="180" w:wrap="around" w:vAnchor="text" w:hAnchor="margin" w:xAlign="center" w:y="122"/>
                    <w:rPr>
                      <w:color w:val="000000"/>
                    </w:rPr>
                  </w:pPr>
                  <w:r w:rsidRPr="00EF4447">
                    <w:rPr>
                      <w:color w:val="000000"/>
                    </w:rPr>
                    <w:t>Контактное лицо и телефон:</w:t>
                  </w:r>
                </w:p>
              </w:tc>
              <w:tc>
                <w:tcPr>
                  <w:tcW w:w="4484" w:type="dxa"/>
                  <w:shd w:val="clear" w:color="auto" w:fill="auto"/>
                  <w:noWrap/>
                  <w:vAlign w:val="bottom"/>
                  <w:hideMark/>
                </w:tcPr>
                <w:p w14:paraId="7D4885CA"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1431DF97" w14:textId="77777777" w:rsidTr="00AB3071">
              <w:trPr>
                <w:trHeight w:val="223"/>
              </w:trPr>
              <w:tc>
                <w:tcPr>
                  <w:tcW w:w="533" w:type="dxa"/>
                  <w:vMerge/>
                  <w:vAlign w:val="center"/>
                  <w:hideMark/>
                </w:tcPr>
                <w:p w14:paraId="078E7D96"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vAlign w:val="center"/>
                  <w:hideMark/>
                </w:tcPr>
                <w:p w14:paraId="0074A4AF" w14:textId="77777777" w:rsidR="008F13EB" w:rsidRPr="00EF4447" w:rsidRDefault="008F13EB" w:rsidP="008C59BC">
                  <w:pPr>
                    <w:framePr w:hSpace="180" w:wrap="around" w:vAnchor="text" w:hAnchor="margin" w:xAlign="center" w:y="122"/>
                    <w:rPr>
                      <w:color w:val="000000"/>
                    </w:rPr>
                  </w:pPr>
                  <w:r w:rsidRPr="00EF4447">
                    <w:rPr>
                      <w:color w:val="000000"/>
                    </w:rPr>
                    <w:t xml:space="preserve">Адрес: </w:t>
                  </w:r>
                </w:p>
              </w:tc>
              <w:tc>
                <w:tcPr>
                  <w:tcW w:w="4484" w:type="dxa"/>
                  <w:shd w:val="clear" w:color="auto" w:fill="auto"/>
                  <w:noWrap/>
                  <w:vAlign w:val="bottom"/>
                  <w:hideMark/>
                </w:tcPr>
                <w:p w14:paraId="15DE821A"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36CD49EC" w14:textId="77777777" w:rsidTr="00AB3071">
              <w:trPr>
                <w:trHeight w:val="223"/>
              </w:trPr>
              <w:tc>
                <w:tcPr>
                  <w:tcW w:w="533" w:type="dxa"/>
                  <w:vMerge w:val="restart"/>
                  <w:shd w:val="clear" w:color="auto" w:fill="auto"/>
                  <w:noWrap/>
                  <w:vAlign w:val="center"/>
                  <w:hideMark/>
                </w:tcPr>
                <w:p w14:paraId="585B4F0D" w14:textId="77777777" w:rsidR="008F13EB" w:rsidRPr="00EF4447" w:rsidRDefault="008F13EB" w:rsidP="008C59BC">
                  <w:pPr>
                    <w:framePr w:hSpace="180" w:wrap="around" w:vAnchor="text" w:hAnchor="margin" w:xAlign="center" w:y="122"/>
                    <w:jc w:val="center"/>
                    <w:rPr>
                      <w:color w:val="000000"/>
                    </w:rPr>
                  </w:pPr>
                  <w:r w:rsidRPr="00EF4447">
                    <w:rPr>
                      <w:color w:val="000000"/>
                    </w:rPr>
                    <w:t>12</w:t>
                  </w:r>
                </w:p>
              </w:tc>
              <w:tc>
                <w:tcPr>
                  <w:tcW w:w="4141" w:type="dxa"/>
                  <w:shd w:val="clear" w:color="auto" w:fill="auto"/>
                  <w:noWrap/>
                  <w:vAlign w:val="center"/>
                  <w:hideMark/>
                </w:tcPr>
                <w:p w14:paraId="41F487D7" w14:textId="77777777" w:rsidR="008F13EB" w:rsidRPr="00EF4447" w:rsidRDefault="008F13EB" w:rsidP="008C59BC">
                  <w:pPr>
                    <w:framePr w:hSpace="180" w:wrap="around" w:vAnchor="text" w:hAnchor="margin" w:xAlign="center" w:y="122"/>
                    <w:rPr>
                      <w:color w:val="000000"/>
                    </w:rPr>
                  </w:pPr>
                  <w:r w:rsidRPr="00EF4447">
                    <w:rPr>
                      <w:color w:val="000000"/>
                    </w:rPr>
                    <w:t xml:space="preserve">Конечный пункт назначения: </w:t>
                  </w:r>
                </w:p>
              </w:tc>
              <w:tc>
                <w:tcPr>
                  <w:tcW w:w="4484" w:type="dxa"/>
                  <w:shd w:val="clear" w:color="auto" w:fill="auto"/>
                  <w:noWrap/>
                  <w:vAlign w:val="bottom"/>
                  <w:hideMark/>
                </w:tcPr>
                <w:p w14:paraId="5D0C2AA8"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466D2CCB" w14:textId="77777777" w:rsidTr="00AB3071">
              <w:trPr>
                <w:trHeight w:val="223"/>
              </w:trPr>
              <w:tc>
                <w:tcPr>
                  <w:tcW w:w="533" w:type="dxa"/>
                  <w:vMerge/>
                  <w:vAlign w:val="center"/>
                  <w:hideMark/>
                </w:tcPr>
                <w:p w14:paraId="7C99A2DF"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noWrap/>
                  <w:vAlign w:val="center"/>
                  <w:hideMark/>
                </w:tcPr>
                <w:p w14:paraId="2D0A316F" w14:textId="77777777" w:rsidR="008F13EB" w:rsidRPr="00EF4447" w:rsidRDefault="008F13EB" w:rsidP="008C59BC">
                  <w:pPr>
                    <w:framePr w:hSpace="180" w:wrap="around" w:vAnchor="text" w:hAnchor="margin" w:xAlign="center" w:y="122"/>
                    <w:rPr>
                      <w:color w:val="000000"/>
                    </w:rPr>
                  </w:pPr>
                  <w:r w:rsidRPr="00EF4447">
                    <w:rPr>
                      <w:color w:val="000000"/>
                    </w:rPr>
                    <w:t xml:space="preserve">Код станции назначения: </w:t>
                  </w:r>
                </w:p>
              </w:tc>
              <w:tc>
                <w:tcPr>
                  <w:tcW w:w="4484" w:type="dxa"/>
                  <w:shd w:val="clear" w:color="auto" w:fill="auto"/>
                  <w:noWrap/>
                  <w:vAlign w:val="bottom"/>
                  <w:hideMark/>
                </w:tcPr>
                <w:p w14:paraId="7B1742DE"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153C3528" w14:textId="77777777" w:rsidTr="00AB3071">
              <w:trPr>
                <w:trHeight w:val="223"/>
              </w:trPr>
              <w:tc>
                <w:tcPr>
                  <w:tcW w:w="533" w:type="dxa"/>
                  <w:vMerge/>
                  <w:vAlign w:val="center"/>
                  <w:hideMark/>
                </w:tcPr>
                <w:p w14:paraId="655C422F"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noWrap/>
                  <w:vAlign w:val="center"/>
                  <w:hideMark/>
                </w:tcPr>
                <w:p w14:paraId="1F63E822" w14:textId="77777777" w:rsidR="008F13EB" w:rsidRPr="00EF4447" w:rsidRDefault="008F13EB" w:rsidP="008C59BC">
                  <w:pPr>
                    <w:framePr w:hSpace="180" w:wrap="around" w:vAnchor="text" w:hAnchor="margin" w:xAlign="center" w:y="122"/>
                    <w:rPr>
                      <w:color w:val="000000"/>
                    </w:rPr>
                  </w:pPr>
                  <w:r w:rsidRPr="00EF4447">
                    <w:rPr>
                      <w:color w:val="000000"/>
                    </w:rPr>
                    <w:t xml:space="preserve">Ж.д. код получателя, ОКПО: </w:t>
                  </w:r>
                </w:p>
              </w:tc>
              <w:tc>
                <w:tcPr>
                  <w:tcW w:w="4484" w:type="dxa"/>
                  <w:shd w:val="clear" w:color="auto" w:fill="auto"/>
                  <w:noWrap/>
                  <w:vAlign w:val="bottom"/>
                  <w:hideMark/>
                </w:tcPr>
                <w:p w14:paraId="56CD18C6"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4C3C4018" w14:textId="77777777" w:rsidTr="00AB3071">
              <w:trPr>
                <w:trHeight w:val="223"/>
              </w:trPr>
              <w:tc>
                <w:tcPr>
                  <w:tcW w:w="533" w:type="dxa"/>
                  <w:vMerge w:val="restart"/>
                  <w:shd w:val="clear" w:color="auto" w:fill="auto"/>
                  <w:noWrap/>
                  <w:vAlign w:val="center"/>
                  <w:hideMark/>
                </w:tcPr>
                <w:p w14:paraId="41CFEF1C" w14:textId="77777777" w:rsidR="008F13EB" w:rsidRPr="00EF4447" w:rsidRDefault="008F13EB" w:rsidP="008C59BC">
                  <w:pPr>
                    <w:framePr w:hSpace="180" w:wrap="around" w:vAnchor="text" w:hAnchor="margin" w:xAlign="center" w:y="122"/>
                    <w:jc w:val="center"/>
                    <w:rPr>
                      <w:color w:val="000000"/>
                    </w:rPr>
                  </w:pPr>
                  <w:r w:rsidRPr="00EF4447">
                    <w:rPr>
                      <w:color w:val="000000"/>
                    </w:rPr>
                    <w:t>13</w:t>
                  </w:r>
                </w:p>
              </w:tc>
              <w:tc>
                <w:tcPr>
                  <w:tcW w:w="4141" w:type="dxa"/>
                  <w:shd w:val="clear" w:color="auto" w:fill="auto"/>
                  <w:noWrap/>
                  <w:vAlign w:val="center"/>
                  <w:hideMark/>
                </w:tcPr>
                <w:p w14:paraId="6114EC1F" w14:textId="77777777" w:rsidR="008F13EB" w:rsidRPr="00EF4447" w:rsidRDefault="008F13EB" w:rsidP="008C59BC">
                  <w:pPr>
                    <w:framePr w:hSpace="180" w:wrap="around" w:vAnchor="text" w:hAnchor="margin" w:xAlign="center" w:y="122"/>
                    <w:rPr>
                      <w:color w:val="000000"/>
                    </w:rPr>
                  </w:pPr>
                  <w:r w:rsidRPr="00EF4447">
                    <w:rPr>
                      <w:color w:val="000000"/>
                    </w:rPr>
                    <w:t>Фактический грузополучатель:</w:t>
                  </w:r>
                </w:p>
              </w:tc>
              <w:tc>
                <w:tcPr>
                  <w:tcW w:w="4484" w:type="dxa"/>
                  <w:shd w:val="clear" w:color="auto" w:fill="auto"/>
                  <w:noWrap/>
                  <w:vAlign w:val="bottom"/>
                  <w:hideMark/>
                </w:tcPr>
                <w:p w14:paraId="7AB35120"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7FCD9AA4" w14:textId="77777777" w:rsidTr="00AB3071">
              <w:trPr>
                <w:trHeight w:val="223"/>
              </w:trPr>
              <w:tc>
                <w:tcPr>
                  <w:tcW w:w="533" w:type="dxa"/>
                  <w:vMerge/>
                  <w:vAlign w:val="center"/>
                  <w:hideMark/>
                </w:tcPr>
                <w:p w14:paraId="3E73C225"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noWrap/>
                  <w:vAlign w:val="center"/>
                  <w:hideMark/>
                </w:tcPr>
                <w:p w14:paraId="79EBCEB8" w14:textId="77777777" w:rsidR="008F13EB" w:rsidRPr="00EF4447" w:rsidRDefault="008F13EB" w:rsidP="008C59BC">
                  <w:pPr>
                    <w:framePr w:hSpace="180" w:wrap="around" w:vAnchor="text" w:hAnchor="margin" w:xAlign="center" w:y="122"/>
                    <w:rPr>
                      <w:color w:val="000000"/>
                    </w:rPr>
                  </w:pPr>
                  <w:r w:rsidRPr="00EF4447">
                    <w:rPr>
                      <w:color w:val="000000"/>
                    </w:rPr>
                    <w:t xml:space="preserve">Контактное лицо и телефон: </w:t>
                  </w:r>
                </w:p>
              </w:tc>
              <w:tc>
                <w:tcPr>
                  <w:tcW w:w="4484" w:type="dxa"/>
                  <w:shd w:val="clear" w:color="auto" w:fill="auto"/>
                  <w:noWrap/>
                  <w:vAlign w:val="bottom"/>
                  <w:hideMark/>
                </w:tcPr>
                <w:p w14:paraId="66665B68"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8F13EB" w:rsidRPr="00EF4447" w14:paraId="5F654B82" w14:textId="77777777" w:rsidTr="00AB3071">
              <w:trPr>
                <w:trHeight w:val="223"/>
              </w:trPr>
              <w:tc>
                <w:tcPr>
                  <w:tcW w:w="533" w:type="dxa"/>
                  <w:vMerge/>
                  <w:vAlign w:val="center"/>
                  <w:hideMark/>
                </w:tcPr>
                <w:p w14:paraId="0DB27B12" w14:textId="77777777" w:rsidR="008F13EB" w:rsidRPr="00EF4447" w:rsidRDefault="008F13EB" w:rsidP="008C59BC">
                  <w:pPr>
                    <w:framePr w:hSpace="180" w:wrap="around" w:vAnchor="text" w:hAnchor="margin" w:xAlign="center" w:y="122"/>
                    <w:rPr>
                      <w:color w:val="000000"/>
                    </w:rPr>
                  </w:pPr>
                </w:p>
              </w:tc>
              <w:tc>
                <w:tcPr>
                  <w:tcW w:w="4141" w:type="dxa"/>
                  <w:shd w:val="clear" w:color="auto" w:fill="auto"/>
                  <w:noWrap/>
                  <w:vAlign w:val="center"/>
                  <w:hideMark/>
                </w:tcPr>
                <w:p w14:paraId="13280DD3" w14:textId="77777777" w:rsidR="008F13EB" w:rsidRPr="00EF4447" w:rsidRDefault="008F13EB" w:rsidP="008C59BC">
                  <w:pPr>
                    <w:framePr w:hSpace="180" w:wrap="around" w:vAnchor="text" w:hAnchor="margin" w:xAlign="center" w:y="122"/>
                    <w:rPr>
                      <w:color w:val="000000"/>
                    </w:rPr>
                  </w:pPr>
                  <w:r w:rsidRPr="00EF4447">
                    <w:rPr>
                      <w:color w:val="000000"/>
                    </w:rPr>
                    <w:t>Адрес:</w:t>
                  </w:r>
                </w:p>
              </w:tc>
              <w:tc>
                <w:tcPr>
                  <w:tcW w:w="4484" w:type="dxa"/>
                  <w:shd w:val="clear" w:color="auto" w:fill="auto"/>
                  <w:noWrap/>
                  <w:vAlign w:val="bottom"/>
                  <w:hideMark/>
                </w:tcPr>
                <w:p w14:paraId="02A7188B" w14:textId="77777777" w:rsidR="008F13EB" w:rsidRPr="00EF4447" w:rsidRDefault="008F13EB" w:rsidP="008C59BC">
                  <w:pPr>
                    <w:framePr w:hSpace="180" w:wrap="around" w:vAnchor="text" w:hAnchor="margin" w:xAlign="center" w:y="122"/>
                    <w:rPr>
                      <w:color w:val="000000"/>
                    </w:rPr>
                  </w:pPr>
                  <w:r w:rsidRPr="00EF4447">
                    <w:rPr>
                      <w:color w:val="000000"/>
                    </w:rPr>
                    <w:t> </w:t>
                  </w:r>
                </w:p>
              </w:tc>
            </w:tr>
            <w:tr w:rsidR="00FE292D" w:rsidRPr="00EF4447" w14:paraId="4D8D433E" w14:textId="77777777" w:rsidTr="00AB3071">
              <w:trPr>
                <w:trHeight w:val="223"/>
              </w:trPr>
              <w:tc>
                <w:tcPr>
                  <w:tcW w:w="533" w:type="dxa"/>
                  <w:shd w:val="clear" w:color="auto" w:fill="auto"/>
                  <w:noWrap/>
                  <w:vAlign w:val="center"/>
                  <w:hideMark/>
                </w:tcPr>
                <w:p w14:paraId="4C0EB137" w14:textId="77777777" w:rsidR="00FE292D" w:rsidRPr="00EF4447" w:rsidRDefault="00FE292D" w:rsidP="008C59BC">
                  <w:pPr>
                    <w:framePr w:hSpace="180" w:wrap="around" w:vAnchor="text" w:hAnchor="margin" w:xAlign="center" w:y="122"/>
                    <w:jc w:val="center"/>
                    <w:rPr>
                      <w:color w:val="000000"/>
                    </w:rPr>
                  </w:pPr>
                  <w:r w:rsidRPr="00EF4447">
                    <w:rPr>
                      <w:color w:val="000000"/>
                    </w:rPr>
                    <w:t>14</w:t>
                  </w:r>
                </w:p>
              </w:tc>
              <w:tc>
                <w:tcPr>
                  <w:tcW w:w="4141" w:type="dxa"/>
                  <w:shd w:val="clear" w:color="auto" w:fill="auto"/>
                  <w:noWrap/>
                  <w:vAlign w:val="center"/>
                  <w:hideMark/>
                </w:tcPr>
                <w:p w14:paraId="6AB1668A" w14:textId="3E3E6369" w:rsidR="00FE292D" w:rsidRPr="00EF4447" w:rsidRDefault="00FE292D" w:rsidP="008C59BC">
                  <w:pPr>
                    <w:framePr w:hSpace="180" w:wrap="around" w:vAnchor="text" w:hAnchor="margin" w:xAlign="center" w:y="122"/>
                    <w:rPr>
                      <w:color w:val="000000"/>
                    </w:rPr>
                  </w:pPr>
                  <w:r w:rsidRPr="00EF4447">
                    <w:rPr>
                      <w:color w:val="000000"/>
                    </w:rPr>
                    <w:t xml:space="preserve">Особые условия </w:t>
                  </w:r>
                </w:p>
              </w:tc>
              <w:tc>
                <w:tcPr>
                  <w:tcW w:w="4484" w:type="dxa"/>
                  <w:shd w:val="clear" w:color="auto" w:fill="auto"/>
                  <w:noWrap/>
                  <w:vAlign w:val="bottom"/>
                  <w:hideMark/>
                </w:tcPr>
                <w:p w14:paraId="32B7BAFD" w14:textId="77777777" w:rsidR="00FE292D" w:rsidRPr="00EF4447" w:rsidRDefault="00FE292D" w:rsidP="008C59BC">
                  <w:pPr>
                    <w:framePr w:hSpace="180" w:wrap="around" w:vAnchor="text" w:hAnchor="margin" w:xAlign="center" w:y="122"/>
                    <w:rPr>
                      <w:color w:val="000000"/>
                    </w:rPr>
                  </w:pPr>
                  <w:r w:rsidRPr="00EF4447">
                    <w:rPr>
                      <w:color w:val="000000"/>
                    </w:rPr>
                    <w:t> </w:t>
                  </w:r>
                </w:p>
              </w:tc>
            </w:tr>
            <w:tr w:rsidR="00FE292D" w:rsidRPr="00EF4447" w14:paraId="041F364D" w14:textId="77777777" w:rsidTr="00AB3071">
              <w:trPr>
                <w:trHeight w:val="223"/>
              </w:trPr>
              <w:tc>
                <w:tcPr>
                  <w:tcW w:w="533" w:type="dxa"/>
                  <w:tcBorders>
                    <w:bottom w:val="single" w:sz="6" w:space="0" w:color="auto"/>
                  </w:tcBorders>
                  <w:shd w:val="clear" w:color="auto" w:fill="auto"/>
                  <w:noWrap/>
                  <w:vAlign w:val="center"/>
                </w:tcPr>
                <w:p w14:paraId="2202C9DE" w14:textId="7A7E16FB" w:rsidR="00FE292D" w:rsidRPr="00EF4447" w:rsidRDefault="00FE292D" w:rsidP="008C59BC">
                  <w:pPr>
                    <w:framePr w:hSpace="180" w:wrap="around" w:vAnchor="text" w:hAnchor="margin" w:xAlign="center" w:y="122"/>
                    <w:jc w:val="center"/>
                    <w:rPr>
                      <w:color w:val="000000"/>
                    </w:rPr>
                  </w:pPr>
                  <w:r w:rsidRPr="00EF4447">
                    <w:rPr>
                      <w:color w:val="000000"/>
                    </w:rPr>
                    <w:t>1</w:t>
                  </w:r>
                  <w:r>
                    <w:rPr>
                      <w:color w:val="000000"/>
                    </w:rPr>
                    <w:t>5</w:t>
                  </w:r>
                </w:p>
              </w:tc>
              <w:tc>
                <w:tcPr>
                  <w:tcW w:w="4141" w:type="dxa"/>
                  <w:tcBorders>
                    <w:bottom w:val="single" w:sz="6" w:space="0" w:color="auto"/>
                  </w:tcBorders>
                  <w:shd w:val="clear" w:color="auto" w:fill="auto"/>
                  <w:noWrap/>
                  <w:vAlign w:val="center"/>
                </w:tcPr>
                <w:p w14:paraId="600701D8" w14:textId="77777777" w:rsidR="00FE292D" w:rsidRPr="00EF4447" w:rsidRDefault="00FE292D" w:rsidP="008C59BC">
                  <w:pPr>
                    <w:framePr w:hSpace="180" w:wrap="around" w:vAnchor="text" w:hAnchor="margin" w:xAlign="center" w:y="122"/>
                    <w:rPr>
                      <w:color w:val="000000"/>
                    </w:rPr>
                  </w:pPr>
                  <w:r w:rsidRPr="00EF4447">
                    <w:rPr>
                      <w:color w:val="000000"/>
                    </w:rPr>
                    <w:t>Инструкции для сдачи порожнего контейнера:</w:t>
                  </w:r>
                </w:p>
              </w:tc>
              <w:tc>
                <w:tcPr>
                  <w:tcW w:w="4484" w:type="dxa"/>
                  <w:tcBorders>
                    <w:bottom w:val="single" w:sz="6" w:space="0" w:color="auto"/>
                  </w:tcBorders>
                  <w:shd w:val="clear" w:color="auto" w:fill="auto"/>
                  <w:noWrap/>
                  <w:vAlign w:val="bottom"/>
                </w:tcPr>
                <w:p w14:paraId="07DEA9A8" w14:textId="77777777" w:rsidR="00FE292D" w:rsidRPr="00EF4447" w:rsidRDefault="00FE292D" w:rsidP="008C59BC">
                  <w:pPr>
                    <w:framePr w:hSpace="180" w:wrap="around" w:vAnchor="text" w:hAnchor="margin" w:xAlign="center" w:y="122"/>
                    <w:rPr>
                      <w:color w:val="000000"/>
                    </w:rPr>
                  </w:pPr>
                </w:p>
              </w:tc>
            </w:tr>
          </w:tbl>
          <w:p w14:paraId="75B62828" w14:textId="11D164CF" w:rsidR="009F43F9" w:rsidRPr="005725F2" w:rsidRDefault="008F13EB" w:rsidP="00AB3071">
            <w:pPr>
              <w:pStyle w:val="ae"/>
              <w:numPr>
                <w:ilvl w:val="0"/>
                <w:numId w:val="8"/>
              </w:numPr>
              <w:ind w:left="0" w:firstLine="360"/>
              <w:jc w:val="both"/>
            </w:pPr>
            <w:r w:rsidRPr="009F43F9">
              <w:rPr>
                <w:color w:val="000000"/>
              </w:rPr>
              <w:t>При несоответствии тары и упаковки правилам перевозки грузов; сведений о грузе, указанных в Заявке (Поручении),</w:t>
            </w:r>
            <w:r w:rsidR="009F43F9" w:rsidRPr="009F43F9">
              <w:rPr>
                <w:color w:val="000000"/>
              </w:rPr>
              <w:t xml:space="preserve"> </w:t>
            </w:r>
            <w:r w:rsidRPr="009F43F9">
              <w:rPr>
                <w:color w:val="000000"/>
              </w:rPr>
              <w:t xml:space="preserve">фактически переданному, груз принимается к транспортировке только при условии </w:t>
            </w:r>
            <w:r w:rsidRPr="005725F2">
              <w:t>освобождения Экспедитора</w:t>
            </w:r>
            <w:r w:rsidR="009F43F9" w:rsidRPr="005725F2">
              <w:t xml:space="preserve"> </w:t>
            </w:r>
            <w:r w:rsidRPr="005725F2">
              <w:t xml:space="preserve">от ответственности за повреждение/утрату груза. Клиент отплачивает или возмещает в пользу </w:t>
            </w:r>
            <w:r w:rsidR="009F43F9" w:rsidRPr="005725F2">
              <w:t>Экспедитора все</w:t>
            </w:r>
            <w:r w:rsidRPr="005725F2">
              <w:t xml:space="preserve"> расходы, понесенные Экспедиторам по вине Клиента, а также возмещает все претензии, ущерб, убытки и штрафы, выставленные последнему перевозчиком или третьими лицами по вине Клиента.</w:t>
            </w:r>
          </w:p>
          <w:p w14:paraId="1E76CAE0" w14:textId="7D81C02B" w:rsidR="009F43F9" w:rsidRPr="005725F2" w:rsidRDefault="009F43F9" w:rsidP="00AB3071">
            <w:pPr>
              <w:pStyle w:val="ae"/>
              <w:numPr>
                <w:ilvl w:val="0"/>
                <w:numId w:val="8"/>
              </w:numPr>
              <w:ind w:left="0" w:firstLine="360"/>
              <w:jc w:val="both"/>
            </w:pPr>
            <w:r w:rsidRPr="005725F2">
              <w:t>Клиент заверяет, что указанные в Заявке грузы не содержат предметы и вещества, изъятые из гражданского оборота или ограниченно оборотоспособные, согласно действующему законодательству РФ.</w:t>
            </w:r>
          </w:p>
          <w:p w14:paraId="468D4EC7" w14:textId="77777777" w:rsidR="009F43F9" w:rsidRPr="00EF4447" w:rsidRDefault="009F43F9" w:rsidP="00AB3071">
            <w:pPr>
              <w:jc w:val="both"/>
              <w:rPr>
                <w:color w:val="000000"/>
              </w:rPr>
            </w:pPr>
          </w:p>
          <w:p w14:paraId="7C9FB858" w14:textId="43BD953F" w:rsidR="008F13EB" w:rsidRPr="00EF4447" w:rsidRDefault="008F13EB" w:rsidP="009F43F9">
            <w:pPr>
              <w:ind w:right="607"/>
              <w:jc w:val="both"/>
            </w:pPr>
            <w:r w:rsidRPr="00EF4447">
              <w:t>С ответственностью за достоверность сведений, указанных в Заявке (Поручении),</w:t>
            </w:r>
            <w:r w:rsidR="009F43F9">
              <w:t xml:space="preserve"> </w:t>
            </w:r>
            <w:r w:rsidRPr="00EF4447">
              <w:t>ознакомлен:</w:t>
            </w:r>
          </w:p>
          <w:p w14:paraId="167012AA" w14:textId="2038D035" w:rsidR="008F13EB" w:rsidRPr="00EF4447" w:rsidRDefault="008F13EB" w:rsidP="00AB3071">
            <w:pPr>
              <w:ind w:right="1417"/>
            </w:pPr>
            <w:r w:rsidRPr="00EF4447">
              <w:t>Заявка (Поручение) принята Экспедитором к исполн</w:t>
            </w:r>
            <w:r>
              <w:t>ению «___» _</w:t>
            </w:r>
            <w:r w:rsidR="008C59BC">
              <w:t>______________ 202</w:t>
            </w:r>
            <w:r w:rsidR="008C59BC">
              <w:rPr>
                <w:lang w:val="en-US"/>
              </w:rPr>
              <w:t>6</w:t>
            </w:r>
            <w:r w:rsidRPr="00EF4447">
              <w:t xml:space="preserve"> г.</w:t>
            </w:r>
          </w:p>
          <w:p w14:paraId="6488BFA0" w14:textId="77777777" w:rsidR="008F13EB" w:rsidRPr="00EF4447" w:rsidRDefault="008F13EB" w:rsidP="00AB3071">
            <w:pPr>
              <w:ind w:right="1417"/>
            </w:pPr>
          </w:p>
          <w:tbl>
            <w:tblPr>
              <w:tblW w:w="0" w:type="auto"/>
              <w:tblLook w:val="04A0" w:firstRow="1" w:lastRow="0" w:firstColumn="1" w:lastColumn="0" w:noHBand="0" w:noVBand="1"/>
            </w:tblPr>
            <w:tblGrid>
              <w:gridCol w:w="3516"/>
              <w:gridCol w:w="2179"/>
              <w:gridCol w:w="3582"/>
            </w:tblGrid>
            <w:tr w:rsidR="008F13EB" w:rsidRPr="00EF6264" w14:paraId="6AD59427" w14:textId="77777777" w:rsidTr="00AB3071">
              <w:trPr>
                <w:trHeight w:val="757"/>
              </w:trPr>
              <w:tc>
                <w:tcPr>
                  <w:tcW w:w="3438" w:type="dxa"/>
                  <w:hideMark/>
                </w:tcPr>
                <w:p w14:paraId="6D2C3BFB" w14:textId="77777777" w:rsidR="008F13EB" w:rsidRPr="00EF4447" w:rsidRDefault="008F13EB" w:rsidP="008C59BC">
                  <w:pPr>
                    <w:framePr w:hSpace="180" w:wrap="around" w:vAnchor="text" w:hAnchor="margin" w:xAlign="center" w:y="122"/>
                    <w:ind w:right="-47"/>
                    <w:rPr>
                      <w:b/>
                    </w:rPr>
                  </w:pPr>
                  <w:r w:rsidRPr="00EF4447">
                    <w:rPr>
                      <w:b/>
                    </w:rPr>
                    <w:t xml:space="preserve">Экспедитор: </w:t>
                  </w:r>
                </w:p>
                <w:p w14:paraId="55060ABD" w14:textId="77777777" w:rsidR="008F13EB" w:rsidRDefault="008F13EB" w:rsidP="008C59BC">
                  <w:pPr>
                    <w:framePr w:hSpace="180" w:wrap="around" w:vAnchor="text" w:hAnchor="margin" w:xAlign="center" w:y="122"/>
                    <w:ind w:right="-47"/>
                    <w:rPr>
                      <w:b/>
                    </w:rPr>
                  </w:pPr>
                </w:p>
                <w:p w14:paraId="63D6C68E" w14:textId="77777777" w:rsidR="008F13EB" w:rsidRPr="00EF4447" w:rsidRDefault="008F13EB" w:rsidP="008C59BC">
                  <w:pPr>
                    <w:framePr w:hSpace="180" w:wrap="around" w:vAnchor="text" w:hAnchor="margin" w:xAlign="center" w:y="122"/>
                    <w:ind w:right="-47"/>
                  </w:pPr>
                  <w:r w:rsidRPr="00EF4447">
                    <w:t>_________________________________</w:t>
                  </w:r>
                </w:p>
                <w:p w14:paraId="418C23E1" w14:textId="77777777" w:rsidR="008F13EB" w:rsidRPr="00EF4447" w:rsidRDefault="008F13EB" w:rsidP="008C59BC">
                  <w:pPr>
                    <w:framePr w:hSpace="180" w:wrap="around" w:vAnchor="text" w:hAnchor="margin" w:xAlign="center" w:y="122"/>
                    <w:ind w:right="-47"/>
                    <w:jc w:val="center"/>
                  </w:pPr>
                  <w:r w:rsidRPr="00EF4447">
                    <w:t>(подпись)</w:t>
                  </w:r>
                </w:p>
                <w:p w14:paraId="384956F7" w14:textId="77777777" w:rsidR="008F13EB" w:rsidRPr="00EF4447" w:rsidRDefault="008F13EB" w:rsidP="008C59BC">
                  <w:pPr>
                    <w:framePr w:hSpace="180" w:wrap="around" w:vAnchor="text" w:hAnchor="margin" w:xAlign="center" w:y="122"/>
                    <w:ind w:right="-47"/>
                    <w:jc w:val="center"/>
                    <w:rPr>
                      <w:u w:val="single"/>
                    </w:rPr>
                  </w:pPr>
                  <w:r w:rsidRPr="00EF4447">
                    <w:rPr>
                      <w:u w:val="single"/>
                    </w:rPr>
                    <w:t>Михалец Евгений Александрович</w:t>
                  </w:r>
                </w:p>
                <w:p w14:paraId="709A0E9B" w14:textId="77777777" w:rsidR="008F13EB" w:rsidRPr="00EF4447" w:rsidRDefault="008F13EB" w:rsidP="008C59BC">
                  <w:pPr>
                    <w:framePr w:hSpace="180" w:wrap="around" w:vAnchor="text" w:hAnchor="margin" w:xAlign="center" w:y="122"/>
                    <w:ind w:right="-47"/>
                    <w:jc w:val="center"/>
                  </w:pPr>
                  <w:r w:rsidRPr="00EF4447">
                    <w:rPr>
                      <w:sz w:val="16"/>
                    </w:rPr>
                    <w:t>М.П.</w:t>
                  </w:r>
                </w:p>
              </w:tc>
              <w:tc>
                <w:tcPr>
                  <w:tcW w:w="2426" w:type="dxa"/>
                </w:tcPr>
                <w:p w14:paraId="612F3815" w14:textId="77777777" w:rsidR="008F13EB" w:rsidRPr="00EF4447" w:rsidRDefault="008F13EB" w:rsidP="008C59BC">
                  <w:pPr>
                    <w:framePr w:hSpace="180" w:wrap="around" w:vAnchor="text" w:hAnchor="margin" w:xAlign="center" w:y="122"/>
                    <w:ind w:right="-47"/>
                    <w:rPr>
                      <w:b/>
                      <w:u w:val="single"/>
                    </w:rPr>
                  </w:pPr>
                </w:p>
              </w:tc>
              <w:tc>
                <w:tcPr>
                  <w:tcW w:w="3590" w:type="dxa"/>
                  <w:hideMark/>
                </w:tcPr>
                <w:p w14:paraId="6B876D7F" w14:textId="77777777" w:rsidR="008F13EB" w:rsidRPr="00EF4447" w:rsidRDefault="008F13EB" w:rsidP="008C59BC">
                  <w:pPr>
                    <w:framePr w:hSpace="180" w:wrap="around" w:vAnchor="text" w:hAnchor="margin" w:xAlign="center" w:y="122"/>
                    <w:ind w:right="-47"/>
                    <w:rPr>
                      <w:b/>
                    </w:rPr>
                  </w:pPr>
                  <w:r w:rsidRPr="00EF4447">
                    <w:rPr>
                      <w:b/>
                    </w:rPr>
                    <w:t>Клиент:</w:t>
                  </w:r>
                </w:p>
                <w:p w14:paraId="4580823E" w14:textId="77777777" w:rsidR="008F13EB" w:rsidRPr="00EF4447" w:rsidRDefault="008F13EB" w:rsidP="008C59BC">
                  <w:pPr>
                    <w:framePr w:hSpace="180" w:wrap="around" w:vAnchor="text" w:hAnchor="margin" w:xAlign="center" w:y="122"/>
                    <w:ind w:right="-47"/>
                    <w:rPr>
                      <w:b/>
                    </w:rPr>
                  </w:pPr>
                </w:p>
                <w:p w14:paraId="6E116DF2" w14:textId="77777777" w:rsidR="008F13EB" w:rsidRPr="00EF4447" w:rsidRDefault="008F13EB" w:rsidP="008C59BC">
                  <w:pPr>
                    <w:framePr w:hSpace="180" w:wrap="around" w:vAnchor="text" w:hAnchor="margin" w:xAlign="center" w:y="122"/>
                    <w:ind w:right="-47"/>
                  </w:pPr>
                  <w:r w:rsidRPr="00EF4447">
                    <w:t>_________________________________</w:t>
                  </w:r>
                </w:p>
                <w:p w14:paraId="2DB3CC8F" w14:textId="77777777" w:rsidR="008F13EB" w:rsidRPr="00EF4447" w:rsidRDefault="008F13EB" w:rsidP="008C59BC">
                  <w:pPr>
                    <w:framePr w:hSpace="180" w:wrap="around" w:vAnchor="text" w:hAnchor="margin" w:xAlign="center" w:y="122"/>
                    <w:ind w:right="-47"/>
                    <w:jc w:val="center"/>
                  </w:pPr>
                  <w:r w:rsidRPr="00EF4447">
                    <w:t xml:space="preserve"> (подпись) </w:t>
                  </w:r>
                </w:p>
                <w:p w14:paraId="65BB564D" w14:textId="77777777" w:rsidR="008F13EB" w:rsidRDefault="008F13EB" w:rsidP="008C59BC">
                  <w:pPr>
                    <w:framePr w:hSpace="180" w:wrap="around" w:vAnchor="text" w:hAnchor="margin" w:xAlign="center" w:y="122"/>
                    <w:tabs>
                      <w:tab w:val="center" w:pos="1721"/>
                      <w:tab w:val="right" w:pos="3443"/>
                    </w:tabs>
                    <w:ind w:right="-47"/>
                    <w:jc w:val="center"/>
                    <w:rPr>
                      <w:u w:val="single"/>
                      <w:lang w:val="en-US"/>
                    </w:rPr>
                  </w:pPr>
                  <w:permStart w:id="492455450" w:edGrp="everyone"/>
                  <w:r>
                    <w:rPr>
                      <w:u w:val="single"/>
                      <w:lang w:val="en-US"/>
                    </w:rPr>
                    <w:t>__________________________</w:t>
                  </w:r>
                  <w:permEnd w:id="492455450"/>
                </w:p>
                <w:p w14:paraId="5EEAA555" w14:textId="77777777" w:rsidR="008F13EB" w:rsidRPr="00EF6264" w:rsidRDefault="008F13EB" w:rsidP="008C59BC">
                  <w:pPr>
                    <w:framePr w:hSpace="180" w:wrap="around" w:vAnchor="text" w:hAnchor="margin" w:xAlign="center" w:y="122"/>
                    <w:tabs>
                      <w:tab w:val="center" w:pos="1721"/>
                      <w:tab w:val="right" w:pos="3443"/>
                    </w:tabs>
                    <w:ind w:right="-47"/>
                    <w:rPr>
                      <w:b/>
                    </w:rPr>
                  </w:pPr>
                  <w:r w:rsidRPr="00EF4447">
                    <w:tab/>
                    <w:t xml:space="preserve"> </w:t>
                  </w:r>
                  <w:r w:rsidRPr="00EF4447">
                    <w:rPr>
                      <w:sz w:val="16"/>
                    </w:rPr>
                    <w:t>М.П.</w:t>
                  </w:r>
                </w:p>
              </w:tc>
            </w:tr>
          </w:tbl>
          <w:p w14:paraId="1EA19A0D" w14:textId="77777777" w:rsidR="008F13EB" w:rsidRPr="00EF6264" w:rsidRDefault="008F13EB" w:rsidP="00AB3071">
            <w:pPr>
              <w:tabs>
                <w:tab w:val="left" w:pos="8815"/>
              </w:tabs>
              <w:ind w:right="1417"/>
              <w:rPr>
                <w:b/>
              </w:rPr>
            </w:pPr>
          </w:p>
        </w:tc>
      </w:tr>
    </w:tbl>
    <w:p w14:paraId="08473360" w14:textId="26E0A404" w:rsidR="005725F2" w:rsidRPr="00EF4447" w:rsidRDefault="005725F2" w:rsidP="005725F2">
      <w:pPr>
        <w:ind w:right="-1"/>
        <w:jc w:val="right"/>
        <w:rPr>
          <w:b/>
        </w:rPr>
      </w:pPr>
    </w:p>
    <w:sectPr w:rsidR="005725F2" w:rsidRPr="00EF4447" w:rsidSect="0025248E">
      <w:headerReference w:type="even" r:id="rId8"/>
      <w:headerReference w:type="default" r:id="rId9"/>
      <w:footerReference w:type="even" r:id="rId10"/>
      <w:footerReference w:type="default" r:id="rId11"/>
      <w:footerReference w:type="first" r:id="rId12"/>
      <w:pgSz w:w="11906" w:h="16838"/>
      <w:pgMar w:top="426" w:right="850" w:bottom="993"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9670" w14:textId="77777777" w:rsidR="00CA4440" w:rsidRDefault="00CA4440">
      <w:r>
        <w:separator/>
      </w:r>
    </w:p>
  </w:endnote>
  <w:endnote w:type="continuationSeparator" w:id="0">
    <w:p w14:paraId="76A8A138" w14:textId="77777777" w:rsidR="00CA4440" w:rsidRDefault="00CA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DA54" w14:textId="77777777" w:rsidR="000B7780" w:rsidRDefault="00E164D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9E3BB85" w14:textId="77777777" w:rsidR="000B7780" w:rsidRDefault="008C59B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24F66" w14:textId="0301A7A9" w:rsidR="00E75F7A" w:rsidRPr="00F23EAA" w:rsidRDefault="00E164DD">
    <w:pPr>
      <w:pStyle w:val="a7"/>
      <w:jc w:val="right"/>
    </w:pPr>
    <w:r w:rsidRPr="00F23EAA">
      <w:t xml:space="preserve">Страница </w:t>
    </w:r>
    <w:r w:rsidRPr="00F23EAA">
      <w:rPr>
        <w:bCs/>
        <w:sz w:val="24"/>
        <w:szCs w:val="24"/>
      </w:rPr>
      <w:fldChar w:fldCharType="begin"/>
    </w:r>
    <w:r w:rsidRPr="00F23EAA">
      <w:rPr>
        <w:bCs/>
      </w:rPr>
      <w:instrText>PAGE</w:instrText>
    </w:r>
    <w:r w:rsidRPr="00F23EAA">
      <w:rPr>
        <w:bCs/>
        <w:sz w:val="24"/>
        <w:szCs w:val="24"/>
      </w:rPr>
      <w:fldChar w:fldCharType="separate"/>
    </w:r>
    <w:r w:rsidR="008C59BC">
      <w:rPr>
        <w:bCs/>
        <w:noProof/>
      </w:rPr>
      <w:t>8</w:t>
    </w:r>
    <w:r w:rsidRPr="00F23EAA">
      <w:rPr>
        <w:bCs/>
        <w:sz w:val="24"/>
        <w:szCs w:val="24"/>
      </w:rPr>
      <w:fldChar w:fldCharType="end"/>
    </w:r>
    <w:r w:rsidRPr="00F23EAA">
      <w:t xml:space="preserve"> из </w:t>
    </w:r>
    <w:r w:rsidRPr="00F23EAA">
      <w:rPr>
        <w:bCs/>
        <w:sz w:val="24"/>
        <w:szCs w:val="24"/>
      </w:rPr>
      <w:fldChar w:fldCharType="begin"/>
    </w:r>
    <w:r w:rsidRPr="00F23EAA">
      <w:rPr>
        <w:bCs/>
      </w:rPr>
      <w:instrText>NUMPAGES</w:instrText>
    </w:r>
    <w:r w:rsidRPr="00F23EAA">
      <w:rPr>
        <w:bCs/>
        <w:sz w:val="24"/>
        <w:szCs w:val="24"/>
      </w:rPr>
      <w:fldChar w:fldCharType="separate"/>
    </w:r>
    <w:r w:rsidR="008C59BC">
      <w:rPr>
        <w:bCs/>
        <w:noProof/>
      </w:rPr>
      <w:t>8</w:t>
    </w:r>
    <w:r w:rsidRPr="00F23EAA">
      <w:rPr>
        <w:bCs/>
        <w:sz w:val="24"/>
        <w:szCs w:val="24"/>
      </w:rPr>
      <w:fldChar w:fldCharType="end"/>
    </w:r>
  </w:p>
  <w:p w14:paraId="2DDCD1C6" w14:textId="77777777" w:rsidR="000B7780" w:rsidRPr="00A752E9" w:rsidRDefault="008C59BC" w:rsidP="00795C13">
    <w:pPr>
      <w:pStyle w:val="a7"/>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CCEB0" w14:textId="77777777" w:rsidR="00377488" w:rsidRPr="00377488" w:rsidRDefault="008C59BC" w:rsidP="00377488">
    <w:pPr>
      <w:pStyle w:val="a7"/>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E17F9" w14:textId="77777777" w:rsidR="00CA4440" w:rsidRDefault="00CA4440">
      <w:r>
        <w:separator/>
      </w:r>
    </w:p>
  </w:footnote>
  <w:footnote w:type="continuationSeparator" w:id="0">
    <w:p w14:paraId="0BE504AD" w14:textId="77777777" w:rsidR="00CA4440" w:rsidRDefault="00CA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ECB2C" w14:textId="77777777" w:rsidR="004962D9" w:rsidRDefault="00E164DD" w:rsidP="000B7780">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E151CD0" w14:textId="77777777" w:rsidR="004962D9" w:rsidRDefault="008C59BC" w:rsidP="004962D9">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38D0" w14:textId="77777777" w:rsidR="004962D9" w:rsidRDefault="008C59BC" w:rsidP="00F147DD">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44367"/>
    <w:multiLevelType w:val="hybridMultilevel"/>
    <w:tmpl w:val="E7F2B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057260"/>
    <w:multiLevelType w:val="multilevel"/>
    <w:tmpl w:val="AACCF6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FB08CB"/>
    <w:multiLevelType w:val="multilevel"/>
    <w:tmpl w:val="1C0093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727C10"/>
    <w:multiLevelType w:val="multilevel"/>
    <w:tmpl w:val="6EDA09E2"/>
    <w:lvl w:ilvl="0">
      <w:start w:val="2"/>
      <w:numFmt w:val="decimal"/>
      <w:lvlText w:val="%1."/>
      <w:lvlJc w:val="left"/>
      <w:pPr>
        <w:ind w:left="360" w:hanging="360"/>
      </w:pPr>
      <w:rPr>
        <w:rFonts w:hint="default"/>
        <w:b/>
      </w:rPr>
    </w:lvl>
    <w:lvl w:ilvl="1">
      <w:start w:val="4"/>
      <w:numFmt w:val="decimal"/>
      <w:lvlText w:val="%1.%2."/>
      <w:lvlJc w:val="left"/>
      <w:pPr>
        <w:ind w:left="1500" w:hanging="360"/>
      </w:pPr>
      <w:rPr>
        <w:rFonts w:hint="default"/>
        <w:b w:val="0"/>
      </w:rPr>
    </w:lvl>
    <w:lvl w:ilvl="2">
      <w:start w:val="1"/>
      <w:numFmt w:val="decimal"/>
      <w:lvlText w:val="%1.%2.%3."/>
      <w:lvlJc w:val="left"/>
      <w:pPr>
        <w:ind w:left="3000" w:hanging="720"/>
      </w:pPr>
      <w:rPr>
        <w:rFonts w:hint="default"/>
        <w:b w:val="0"/>
      </w:rPr>
    </w:lvl>
    <w:lvl w:ilvl="3">
      <w:start w:val="1"/>
      <w:numFmt w:val="decimal"/>
      <w:lvlText w:val="%1.%2.%3.%4."/>
      <w:lvlJc w:val="left"/>
      <w:pPr>
        <w:ind w:left="4140" w:hanging="720"/>
      </w:pPr>
      <w:rPr>
        <w:rFonts w:hint="default"/>
        <w:b w:val="0"/>
      </w:rPr>
    </w:lvl>
    <w:lvl w:ilvl="4">
      <w:start w:val="1"/>
      <w:numFmt w:val="decimal"/>
      <w:lvlText w:val="%1.%2.%3.%4.%5."/>
      <w:lvlJc w:val="left"/>
      <w:pPr>
        <w:ind w:left="5640" w:hanging="1080"/>
      </w:pPr>
      <w:rPr>
        <w:rFonts w:hint="default"/>
        <w:b w:val="0"/>
      </w:rPr>
    </w:lvl>
    <w:lvl w:ilvl="5">
      <w:start w:val="1"/>
      <w:numFmt w:val="decimal"/>
      <w:lvlText w:val="%1.%2.%3.%4.%5.%6."/>
      <w:lvlJc w:val="left"/>
      <w:pPr>
        <w:ind w:left="6780" w:hanging="1080"/>
      </w:pPr>
      <w:rPr>
        <w:rFonts w:hint="default"/>
        <w:b w:val="0"/>
      </w:rPr>
    </w:lvl>
    <w:lvl w:ilvl="6">
      <w:start w:val="1"/>
      <w:numFmt w:val="decimal"/>
      <w:lvlText w:val="%1.%2.%3.%4.%5.%6.%7."/>
      <w:lvlJc w:val="left"/>
      <w:pPr>
        <w:ind w:left="7920" w:hanging="1080"/>
      </w:pPr>
      <w:rPr>
        <w:rFonts w:hint="default"/>
        <w:b w:val="0"/>
      </w:rPr>
    </w:lvl>
    <w:lvl w:ilvl="7">
      <w:start w:val="1"/>
      <w:numFmt w:val="decimal"/>
      <w:lvlText w:val="%1.%2.%3.%4.%5.%6.%7.%8."/>
      <w:lvlJc w:val="left"/>
      <w:pPr>
        <w:ind w:left="9420" w:hanging="1440"/>
      </w:pPr>
      <w:rPr>
        <w:rFonts w:hint="default"/>
        <w:b w:val="0"/>
      </w:rPr>
    </w:lvl>
    <w:lvl w:ilvl="8">
      <w:start w:val="1"/>
      <w:numFmt w:val="decimal"/>
      <w:lvlText w:val="%1.%2.%3.%4.%5.%6.%7.%8.%9."/>
      <w:lvlJc w:val="left"/>
      <w:pPr>
        <w:ind w:left="10560" w:hanging="1440"/>
      </w:pPr>
      <w:rPr>
        <w:rFonts w:hint="default"/>
        <w:b w:val="0"/>
      </w:rPr>
    </w:lvl>
  </w:abstractNum>
  <w:abstractNum w:abstractNumId="4" w15:restartNumberingAfterBreak="0">
    <w:nsid w:val="328668FB"/>
    <w:multiLevelType w:val="multilevel"/>
    <w:tmpl w:val="CAE0AA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6700C1"/>
    <w:multiLevelType w:val="hybridMultilevel"/>
    <w:tmpl w:val="E7F2B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D043A2"/>
    <w:multiLevelType w:val="hybridMultilevel"/>
    <w:tmpl w:val="E7F2B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7C48F7"/>
    <w:multiLevelType w:val="multilevel"/>
    <w:tmpl w:val="D6B21976"/>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C29142B"/>
    <w:multiLevelType w:val="multilevel"/>
    <w:tmpl w:val="D10C2F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EF606AC"/>
    <w:multiLevelType w:val="multilevel"/>
    <w:tmpl w:val="440846EA"/>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8"/>
  </w:num>
  <w:num w:numId="3">
    <w:abstractNumId w:val="2"/>
  </w:num>
  <w:num w:numId="4">
    <w:abstractNumId w:val="7"/>
  </w:num>
  <w:num w:numId="5">
    <w:abstractNumId w:val="4"/>
  </w:num>
  <w:num w:numId="6">
    <w:abstractNumId w:val="3"/>
  </w:num>
  <w:num w:numId="7">
    <w:abstractNumId w:val="1"/>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mn5emxg/dBWMEBVUmOweo9Uz499ZWXBkmG4zW+yVVXN/md6jmsBaIdGx/sAhIfkUSqB1iEyQqtQKUcoD32FfYw==" w:salt="qI9Ak/Mdg/ayC4RLjbEGfw=="/>
  <w:defaultTabStop w:val="709"/>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EB"/>
    <w:rsid w:val="000A5D5E"/>
    <w:rsid w:val="001D1E80"/>
    <w:rsid w:val="0025248E"/>
    <w:rsid w:val="002C68CE"/>
    <w:rsid w:val="003B5B89"/>
    <w:rsid w:val="003F2B8D"/>
    <w:rsid w:val="00464482"/>
    <w:rsid w:val="00466B0F"/>
    <w:rsid w:val="005725F2"/>
    <w:rsid w:val="00577DF7"/>
    <w:rsid w:val="005E3C64"/>
    <w:rsid w:val="007214B2"/>
    <w:rsid w:val="007555C4"/>
    <w:rsid w:val="007A3C15"/>
    <w:rsid w:val="00860216"/>
    <w:rsid w:val="00860E0D"/>
    <w:rsid w:val="008C59BC"/>
    <w:rsid w:val="008F13EB"/>
    <w:rsid w:val="00942E36"/>
    <w:rsid w:val="00952010"/>
    <w:rsid w:val="00977C64"/>
    <w:rsid w:val="009F43F9"/>
    <w:rsid w:val="00A702DD"/>
    <w:rsid w:val="00A83BCF"/>
    <w:rsid w:val="00AB1AC3"/>
    <w:rsid w:val="00B94393"/>
    <w:rsid w:val="00C20C3D"/>
    <w:rsid w:val="00CA4440"/>
    <w:rsid w:val="00D12574"/>
    <w:rsid w:val="00D5401D"/>
    <w:rsid w:val="00E164DD"/>
    <w:rsid w:val="00E714B5"/>
    <w:rsid w:val="00F63537"/>
    <w:rsid w:val="00FE292D"/>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6E6080"/>
  <w15:chartTrackingRefBased/>
  <w15:docId w15:val="{DB176F60-736D-4A7B-85EE-6232C71E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3EB"/>
    <w:pPr>
      <w:spacing w:after="0" w:line="240" w:lineRule="auto"/>
    </w:pPr>
    <w:rPr>
      <w:rFonts w:ascii="Times New Roman" w:eastAsia="Times New Roman" w:hAnsi="Times New Roman" w:cs="Times New Roman"/>
      <w:sz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F13EB"/>
    <w:pPr>
      <w:ind w:firstLine="284"/>
      <w:jc w:val="both"/>
    </w:pPr>
  </w:style>
  <w:style w:type="character" w:customStyle="1" w:styleId="a4">
    <w:name w:val="Основной текст с отступом Знак"/>
    <w:basedOn w:val="a0"/>
    <w:link w:val="a3"/>
    <w:rsid w:val="008F13EB"/>
    <w:rPr>
      <w:rFonts w:ascii="Times New Roman" w:eastAsia="Times New Roman" w:hAnsi="Times New Roman" w:cs="Times New Roman"/>
      <w:sz w:val="20"/>
      <w:lang w:eastAsia="ru-RU" w:bidi="ar-SA"/>
    </w:rPr>
  </w:style>
  <w:style w:type="paragraph" w:styleId="2">
    <w:name w:val="Body Text Indent 2"/>
    <w:basedOn w:val="a"/>
    <w:link w:val="20"/>
    <w:rsid w:val="008F13EB"/>
    <w:pPr>
      <w:ind w:firstLine="284"/>
      <w:jc w:val="both"/>
    </w:pPr>
    <w:rPr>
      <w:sz w:val="24"/>
    </w:rPr>
  </w:style>
  <w:style w:type="character" w:customStyle="1" w:styleId="20">
    <w:name w:val="Основной текст с отступом 2 Знак"/>
    <w:basedOn w:val="a0"/>
    <w:link w:val="2"/>
    <w:rsid w:val="008F13EB"/>
    <w:rPr>
      <w:rFonts w:ascii="Times New Roman" w:eastAsia="Times New Roman" w:hAnsi="Times New Roman" w:cs="Times New Roman"/>
      <w:sz w:val="24"/>
      <w:lang w:eastAsia="ru-RU" w:bidi="ar-SA"/>
    </w:rPr>
  </w:style>
  <w:style w:type="paragraph" w:styleId="a5">
    <w:name w:val="Title"/>
    <w:basedOn w:val="a"/>
    <w:link w:val="a6"/>
    <w:qFormat/>
    <w:rsid w:val="008F13EB"/>
    <w:pPr>
      <w:jc w:val="center"/>
    </w:pPr>
    <w:rPr>
      <w:smallCaps/>
      <w:sz w:val="24"/>
    </w:rPr>
  </w:style>
  <w:style w:type="character" w:customStyle="1" w:styleId="a6">
    <w:name w:val="Заголовок Знак"/>
    <w:basedOn w:val="a0"/>
    <w:link w:val="a5"/>
    <w:rsid w:val="008F13EB"/>
    <w:rPr>
      <w:rFonts w:ascii="Times New Roman" w:eastAsia="Times New Roman" w:hAnsi="Times New Roman" w:cs="Times New Roman"/>
      <w:smallCaps/>
      <w:sz w:val="24"/>
      <w:lang w:eastAsia="ru-RU" w:bidi="ar-SA"/>
    </w:rPr>
  </w:style>
  <w:style w:type="paragraph" w:styleId="a7">
    <w:name w:val="footer"/>
    <w:basedOn w:val="a"/>
    <w:link w:val="a8"/>
    <w:uiPriority w:val="99"/>
    <w:rsid w:val="008F13EB"/>
    <w:pPr>
      <w:tabs>
        <w:tab w:val="center" w:pos="4677"/>
        <w:tab w:val="right" w:pos="9355"/>
      </w:tabs>
    </w:pPr>
  </w:style>
  <w:style w:type="character" w:customStyle="1" w:styleId="a8">
    <w:name w:val="Нижний колонтитул Знак"/>
    <w:basedOn w:val="a0"/>
    <w:link w:val="a7"/>
    <w:uiPriority w:val="99"/>
    <w:rsid w:val="008F13EB"/>
    <w:rPr>
      <w:rFonts w:ascii="Times New Roman" w:eastAsia="Times New Roman" w:hAnsi="Times New Roman" w:cs="Times New Roman"/>
      <w:sz w:val="20"/>
      <w:lang w:eastAsia="ru-RU" w:bidi="ar-SA"/>
    </w:rPr>
  </w:style>
  <w:style w:type="character" w:styleId="a9">
    <w:name w:val="page number"/>
    <w:basedOn w:val="a0"/>
    <w:rsid w:val="008F13EB"/>
  </w:style>
  <w:style w:type="paragraph" w:styleId="aa">
    <w:name w:val="header"/>
    <w:basedOn w:val="a"/>
    <w:link w:val="ab"/>
    <w:rsid w:val="008F13EB"/>
    <w:pPr>
      <w:tabs>
        <w:tab w:val="center" w:pos="4677"/>
        <w:tab w:val="right" w:pos="9355"/>
      </w:tabs>
    </w:pPr>
  </w:style>
  <w:style w:type="character" w:customStyle="1" w:styleId="ab">
    <w:name w:val="Верхний колонтитул Знак"/>
    <w:basedOn w:val="a0"/>
    <w:link w:val="aa"/>
    <w:rsid w:val="008F13EB"/>
    <w:rPr>
      <w:rFonts w:ascii="Times New Roman" w:eastAsia="Times New Roman" w:hAnsi="Times New Roman" w:cs="Times New Roman"/>
      <w:sz w:val="20"/>
      <w:lang w:eastAsia="ru-RU" w:bidi="ar-SA"/>
    </w:rPr>
  </w:style>
  <w:style w:type="character" w:styleId="ac">
    <w:name w:val="Hyperlink"/>
    <w:rsid w:val="008F13EB"/>
    <w:rPr>
      <w:color w:val="0000FF"/>
      <w:u w:val="single"/>
    </w:rPr>
  </w:style>
  <w:style w:type="paragraph" w:customStyle="1" w:styleId="21">
    <w:name w:val="Основной текст 21"/>
    <w:basedOn w:val="a"/>
    <w:rsid w:val="008F13EB"/>
    <w:pPr>
      <w:suppressAutoHyphens/>
      <w:spacing w:after="120" w:line="480" w:lineRule="auto"/>
    </w:pPr>
    <w:rPr>
      <w:kern w:val="1"/>
      <w:lang w:eastAsia="ar-SA"/>
    </w:rPr>
  </w:style>
  <w:style w:type="paragraph" w:styleId="ad">
    <w:name w:val="Normal (Web)"/>
    <w:basedOn w:val="a"/>
    <w:uiPriority w:val="99"/>
    <w:rsid w:val="008F13EB"/>
    <w:pPr>
      <w:suppressAutoHyphens/>
      <w:spacing w:before="280" w:after="280"/>
    </w:pPr>
    <w:rPr>
      <w:kern w:val="1"/>
      <w:sz w:val="24"/>
      <w:szCs w:val="24"/>
      <w:lang w:eastAsia="ar-SA"/>
    </w:rPr>
  </w:style>
  <w:style w:type="paragraph" w:styleId="ae">
    <w:name w:val="List Paragraph"/>
    <w:basedOn w:val="a"/>
    <w:uiPriority w:val="72"/>
    <w:qFormat/>
    <w:rsid w:val="008F1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felgrou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4158</Words>
  <Characters>23706</Characters>
  <Application>Microsoft Office Word</Application>
  <DocSecurity>8</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Личенко</dc:creator>
  <cp:keywords/>
  <dc:description/>
  <cp:lastModifiedBy>Офис Менеджер</cp:lastModifiedBy>
  <cp:revision>5</cp:revision>
  <dcterms:created xsi:type="dcterms:W3CDTF">2025-11-19T02:40:00Z</dcterms:created>
  <dcterms:modified xsi:type="dcterms:W3CDTF">2026-01-15T00:30:00Z</dcterms:modified>
</cp:coreProperties>
</file>